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контактных телефонов отделов Луганскстата, ответственных за соответствующие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федерального статистического наблюдения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295"/>
        <w:gridCol w:w="3972"/>
        <w:gridCol w:w="3656"/>
        <w:gridCol w:w="2124"/>
        <w:gridCol w:w="1703"/>
      </w:tblGrid>
      <w:tr>
        <w:tblPrEx/>
        <w:trPr>
          <w:trHeight w:val="816"/>
          <w:tblHeader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ind w:firstLine="2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pacing w:val="-3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п/п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ind w:firstLine="7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ОКУД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Индекс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формы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Наименование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формы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Периодичность </w:t>
            </w:r>
            <w:r>
              <w:rPr>
                <w:b/>
                <w:sz w:val="22"/>
                <w:szCs w:val="22"/>
              </w:rPr>
              <w:t xml:space="preserve">и</w:t>
            </w:r>
            <w:r>
              <w:rPr>
                <w:b/>
                <w:spacing w:val="-3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срок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842"/>
              <w:ind w:hanging="3"/>
              <w:jc w:val="center"/>
              <w:tabs>
                <w:tab w:val="left" w:pos="36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представления в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 xml:space="preserve">органы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Отдел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0616017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 </w:t>
            </w:r>
            <w:r>
              <w:rPr>
                <w:sz w:val="22"/>
                <w:szCs w:val="22"/>
                <w:highlight w:val="white"/>
              </w:rPr>
              <w:t xml:space="preserve">1-ТАРИФ (труб)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3972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тарифах на перекачку (транспортировку) грузов трубопроводным транспортом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365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месячная, </w:t>
            </w:r>
            <w:r>
              <w:rPr>
                <w:sz w:val="22"/>
                <w:szCs w:val="22"/>
              </w:rPr>
              <w:t xml:space="preserve">с 21-го по 23-е число отчетного месяца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 xml:space="preserve">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0616019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95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  <w:shd w:val="clear" w:color="auto" w:fill="729fcf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 </w:t>
            </w:r>
            <w:r>
              <w:rPr>
                <w:sz w:val="22"/>
                <w:szCs w:val="22"/>
                <w:highlight w:val="white"/>
              </w:rPr>
              <w:t xml:space="preserve">1-ТАРИФ (га)</w:t>
            </w:r>
            <w:r>
              <w:rPr>
                <w:sz w:val="22"/>
                <w:szCs w:val="22"/>
                <w:highlight w:val="white"/>
                <w:shd w:val="clear" w:color="auto" w:fill="729fcf"/>
              </w:rPr>
            </w:r>
            <w:r>
              <w:rPr>
                <w:sz w:val="22"/>
                <w:szCs w:val="22"/>
                <w:highlight w:val="white"/>
                <w:shd w:val="clear" w:color="auto" w:fill="729fcf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</w:tcBorders>
            <w:tcW w:w="39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Сведения о тарифах на перевозку тонны грузов организациями воздушного транспорта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</w:tcBorders>
            <w:tcW w:w="365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месячная, </w:t>
            </w:r>
            <w:r>
              <w:rPr>
                <w:sz w:val="22"/>
                <w:szCs w:val="22"/>
                <w:highlight w:val="white"/>
              </w:rPr>
              <w:t xml:space="preserve">до 23-го числа отчетного периода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финансов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0616012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 1</w:t>
            </w:r>
            <w:r>
              <w:rPr>
                <w:color w:val="111111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111111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СХ-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цены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ценах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производителей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сельскохозяйственной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продукции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месячная, до 20-го числа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0616016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 1</w:t>
            </w:r>
            <w:r>
              <w:rPr>
                <w:color w:val="111111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111111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ТАРИФ</w:t>
            </w:r>
            <w:r>
              <w:rPr>
                <w:color w:val="111111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(авто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тарифах на перевозку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грузов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организациями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автомобильного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транспорта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месячная, </w:t>
            </w:r>
            <w:r>
              <w:rPr>
                <w:sz w:val="22"/>
                <w:szCs w:val="22"/>
              </w:rPr>
              <w:t xml:space="preserve">до 23-го числа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0616015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 1</w:t>
            </w:r>
            <w:r>
              <w:rPr>
                <w:color w:val="111111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111111"/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ТАРИФ</w:t>
            </w:r>
            <w:r>
              <w:rPr>
                <w:color w:val="111111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(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жел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тарифах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перевозку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тонны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грузов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железнодорожным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транспортом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месячная, </w:t>
            </w:r>
            <w:r>
              <w:rPr>
                <w:sz w:val="22"/>
                <w:szCs w:val="22"/>
              </w:rPr>
              <w:t xml:space="preserve">до 23-го числа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0616007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 1</w:t>
            </w:r>
            <w:r>
              <w:rPr>
                <w:color w:val="111111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111111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цены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производителей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производителей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промышленных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товаров (услуг)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месячная, </w:t>
            </w:r>
            <w:r>
              <w:rPr>
                <w:bCs/>
                <w:sz w:val="22"/>
                <w:szCs w:val="22"/>
              </w:rPr>
              <w:t xml:space="preserve">до 22-е числа отчетного периода</w:t>
            </w:r>
            <w:r>
              <w:rPr>
                <w:sz w:val="22"/>
                <w:szCs w:val="22"/>
              </w:rPr>
              <w:t xml:space="preserve"> - для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всех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(кроме организаций,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предоставляющих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информацию о ценах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(тарифах) 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электроэнергию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связанные с ней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услуги); 26-го числа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 периода - для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предоставляющих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информацию 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ценах (тарифах)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электроэнергию 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связанные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0616022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 1</w:t>
            </w:r>
            <w:r>
              <w:rPr>
                <w:color w:val="111111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111111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цены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842"/>
              <w:rPr>
                <w:color w:val="111111"/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производителей</w:t>
            </w:r>
            <w:r>
              <w:rPr>
                <w:color w:val="111111"/>
                <w:spacing w:val="-25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(удобрения)</w:t>
            </w:r>
            <w:r>
              <w:rPr>
                <w:color w:val="111111"/>
                <w:sz w:val="22"/>
                <w:szCs w:val="22"/>
                <w:highlight w:val="white"/>
              </w:rPr>
            </w:r>
            <w:r>
              <w:rPr>
                <w:color w:val="111111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ведения о ценах производителей на минеральные удобрения и азотные соединения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до 22-го числа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0616008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</w:t>
            </w:r>
            <w:r>
              <w:rPr>
                <w:color w:val="111111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2 -</w:t>
            </w:r>
            <w:r>
              <w:rPr>
                <w:color w:val="111111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цены</w:t>
            </w:r>
            <w:r>
              <w:rPr>
                <w:color w:val="111111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приобретения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ценах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приобретения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отдельных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видов товаров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месячная, с 15-го по 18-е число после отчетного месяца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0616021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 2</w:t>
            </w:r>
            <w:r>
              <w:rPr>
                <w:color w:val="111111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-</w:t>
            </w:r>
            <w:r>
              <w:rPr>
                <w:color w:val="111111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цены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приобретения</w:t>
            </w:r>
            <w:r>
              <w:rPr>
                <w:color w:val="111111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(зерно)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Сведения о средних ценах 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приобретенное промышленными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организациями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зерно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для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основного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производства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месячная, с 6-го по 15-е число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0616004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</w:t>
            </w:r>
            <w:r>
              <w:rPr>
                <w:color w:val="111111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9-КС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Сведения о ценах на приобретенные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основные строительные материалы,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детали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конструкции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месячная, до 25-го числа отчетного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0608003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 П-3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финансовом состоянии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месячная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1-го рабочего дня по </w:t>
              <w:br/>
              <w:t xml:space="preserve">28-е число после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  <w:t xml:space="preserve">квартальная</w:t>
            </w:r>
            <w:r>
              <w:rPr>
                <w:sz w:val="22"/>
                <w:szCs w:val="22"/>
                <w:highlight w:val="none"/>
              </w:rPr>
              <w:t xml:space="preserve">, годовая, </w:t>
            </w:r>
            <w:r>
              <w:rPr>
                <w:sz w:val="22"/>
                <w:szCs w:val="22"/>
              </w:rPr>
              <w:t xml:space="preserve">с 1-го рабочего дня по 30-е число после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44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0616009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 1 -</w:t>
            </w:r>
            <w:r>
              <w:rPr>
                <w:color w:val="111111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связь</w:t>
            </w:r>
            <w:r>
              <w:rPr>
                <w:color w:val="111111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(тарифы)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Сведения о тарифах на услуги связи для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юридических лиц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квартальная, до 23-го числа последнего месяца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</w:t>
            </w:r>
            <w:r>
              <w:rPr>
                <w:sz w:val="22"/>
                <w:szCs w:val="22"/>
                <w:lang w:val="en-US"/>
              </w:rPr>
              <w:t xml:space="preserve">)</w:t>
              <w:br/>
              <w:t xml:space="preserve"> 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935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0616010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1-РЖ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уровне цен на рынке жилья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360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квартальная,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26-го числа </w:t>
              <w:br/>
              <w:t xml:space="preserve">последнего месяца </w:t>
              <w:br/>
              <w:t xml:space="preserve">отчетного квартала по 1-е число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0608020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П-6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финансовых вложениях и обязательствах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квартальная,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1-го рабочего дня по 20-е число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0608012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100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1-СК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  <w:p>
            <w:pPr>
              <w:pStyle w:val="847"/>
              <w:jc w:val="both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деятельности страховщика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60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квартальная,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15-го по 35-й день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7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январь–декабрь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1-го рабочего дня после отчетного периода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  <w:br/>
              <w:t xml:space="preserve">8 апреля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0616005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1-РЦ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структуре отпускной цены на отдельные виды товаров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360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годовая,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16 февраля по 30 марта</w:t>
              <w:br/>
              <w:t xml:space="preserve">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0616006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2-РЦ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составе розничной цены и затратах организаций розничной торговли по продаже отдельных видов товаров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годовая,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16 февраля по 30 марта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0616001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1-цены</w:t>
              <w:br/>
              <w:t xml:space="preserve">приобретения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ценах (тарифах) на промышленные товары и услуги, приобретенные сельскохозяйственными организациями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годовая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10 февраля по 2 марта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0608011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12-Ф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использовании денежных средств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годовая,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14 февраля по 1 апреля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0608028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1-СОНКО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деятельности социально ориентированной некоммерческой 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годовая,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15 февраля по 1 апреля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0608034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1-СОНКО (Р)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деятельности религиозной 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годовая,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15 февраля по 1 апреля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100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0608026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100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3-кооператив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деятельности сельскохозяйственных кредитных потребительских кооперативов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годовая,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1-го рабочего дня по 25-е число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7"/>
              <w:jc w:val="both"/>
              <w:spacing w:before="0" w:after="100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0608035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№ ДАФЛ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Обследование деловой активности организации, осуществляющей деятельность в сфере финансового лизинга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рабочего дня января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по 10 февраля 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6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  <w:lang w:val="en-US"/>
              </w:rPr>
              <w:t xml:space="preserve">24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100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0608029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100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1-ЦБ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движении ценных бумаг и доходах по ним по институциональным секторам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100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раз в 3 года,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31 июля по </w:t>
              <w:br/>
              <w:t xml:space="preserve">1 сентября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57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0608032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1-НКО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деятельности некоммерческой 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480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раз в 5 лет,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15 февраля по </w:t>
              <w:br/>
              <w:t xml:space="preserve">1 апреля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цен 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финансов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+7 (8572) </w:t>
              <w:br/>
            </w:r>
            <w:r>
              <w:rPr>
                <w:sz w:val="22"/>
                <w:szCs w:val="22"/>
              </w:rPr>
              <w:t xml:space="preserve">58-16-23,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/>
              </w:rPr>
              <w:t xml:space="preserve">58-13-10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  <w:shd w:val="clear" w:color="auto" w:fill="ffff00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 1-ИП (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мес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)</w:t>
            </w:r>
            <w:r>
              <w:rPr>
                <w:rFonts w:ascii="Tinos" w:hAnsi="Tinos" w:cs="Tinos"/>
                <w:sz w:val="22"/>
                <w:szCs w:val="22"/>
                <w:highlight w:val="white"/>
                <w:shd w:val="clear" w:color="auto" w:fill="ffff00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  <w:shd w:val="clear" w:color="auto" w:fill="ffff00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производстве продукции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индивидуальным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предпринимателем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месячная, с 1-го по 10-й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рабочий день после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отчетного</w:t>
            </w:r>
            <w:r>
              <w:rPr>
                <w:rFonts w:ascii="Tinos" w:hAnsi="Tinos" w:eastAsia="Tinos" w:cs="Tinos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  <w:lang w:val="en-US"/>
              </w:rPr>
              <w:t xml:space="preserve">27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0610013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 П-1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производстве и отгрузке</w:t>
            </w:r>
            <w:r>
              <w:rPr>
                <w:rFonts w:ascii="Tinos" w:hAnsi="Tinos" w:eastAsia="Tinos" w:cs="Tinos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товаров и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месячная, с 1-го по 10-й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рабочий день после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отчетного</w:t>
            </w:r>
            <w:r>
              <w:rPr>
                <w:rFonts w:ascii="Tinos" w:hAnsi="Tinos" w:eastAsia="Tinos" w:cs="Tinos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0610054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Приложение № 2 к форме № П-1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производстве военной (оборонной) продукции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месячная,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по 10-й рабочий день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0610010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 ПМ-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пром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производстве продукции малым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предприятием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месячная, с 1-го по 10-й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рабочий день после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отчетного</w:t>
            </w:r>
            <w:r>
              <w:rPr>
                <w:rFonts w:ascii="Tinos" w:hAnsi="Tinos" w:eastAsia="Tinos" w:cs="Tinos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0610019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1-ДАП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  <w:p>
            <w:pPr>
              <w:pStyle w:val="847"/>
              <w:ind w:left="0" w:right="-107" w:firstLine="0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jc w:val="both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Обследование деловой активности организаций добывающих, обрабатывающих производств, осуществляющих обеспечение электрической энергией, газом и паром; кондиционирование воздуха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месячная,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по 10-е число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0610016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ind w:left="0" w:right="-107" w:firstLine="0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№ П-5 (м)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Основные сведения о деятельности организации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по 10-й рабочий день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25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0608014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№ 5-З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затратах на производство и продажу продукции (товаров, работ, услуг)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200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квартальная,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1-го по 30-е число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25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ind w:left="0" w:right="-107" w:firstLine="0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0601013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ind w:left="0" w:right="-105" w:firstLine="0"/>
              <w:spacing w:before="0" w:after="120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№ ПМ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об основных показателях деятельности малого предприятия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480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по 29-е число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22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ind w:left="0" w:right="-107" w:firstLine="0"/>
              <w:jc w:val="both"/>
              <w:shd w:val="clear" w:color="auto" w:fill="ffffff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0610012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ind w:left="0" w:right="-105" w:firstLine="0"/>
              <w:spacing w:before="0" w:after="120"/>
              <w:shd w:val="clear" w:color="auto" w:fill="ffffff"/>
              <w:rPr>
                <w:rFonts w:ascii="Tinos" w:hAnsi="Tinos" w:cs="Tinos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1-НАНО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Сведения об отгрузке товаров, работ и услуг, связанных с нанотехнологиями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480"/>
              <w:shd w:val="clear" w:color="auto" w:fill="ffffff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квартальная, 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с 1-го по 30-е число после отчетного периода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статистики</w:t>
            </w:r>
            <w:r>
              <w:rPr>
                <w:rFonts w:ascii="Tinos" w:hAnsi="Tinos" w:eastAsia="Tinos" w:cs="Tinos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предприятий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  <w:p>
            <w:pPr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58-17-53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ind w:left="0" w:right="-107" w:firstLine="0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0601016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ind w:left="0" w:right="-105" w:firstLine="0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№ МП (микро)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об основных показателях деятельности микропредприятия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120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с 1-го официального рабочего дня января по 5 февраля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18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ind w:left="0" w:right="-107" w:firstLine="0"/>
              <w:jc w:val="both"/>
              <w:spacing w:before="0" w:after="240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0601024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ind w:left="0" w:right="-105" w:firstLine="0"/>
              <w:spacing w:before="0" w:after="240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№ МП (микро) - натура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производстве продукции (товаров, работ, услуг) микропредприятием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с 1-го официального рабочего дня января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по 25 января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0601009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ind w:left="0" w:right="-107" w:firstLine="0"/>
              <w:jc w:val="both"/>
              <w:spacing w:before="120" w:after="0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№ 1-предприятие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pacing w:before="120" w:after="0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Основные сведения о деятельности организации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pacing w:before="120" w:after="0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 марта по 15 апреля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0601018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111111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 </w:t>
            </w: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1-ИП</w:t>
            </w:r>
            <w:r>
              <w:rPr>
                <w:rFonts w:ascii="Tinos" w:hAnsi="Tinos" w:cs="Tinos"/>
                <w:color w:val="111111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деятельности индивидуального предпринимателя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10 января по 2 марта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0610009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№ 1-кооператив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деятельности перерабатывающего сельскохозяйственного потребительского кооператива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с 1-го официального рабочего дня января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по 25 января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10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29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0610035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№ 1-натура-БМ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  <w:p>
            <w:pPr>
              <w:pStyle w:val="842"/>
              <w:rPr>
                <w:rFonts w:ascii="Tinos" w:hAnsi="Tinos" w:cs="Tinos"/>
                <w:color w:val="111111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производстве, отгрузке продукции (товаров, работ, услуг) и балансе производственных мощностей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29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с 1-го официального рабочего дня января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по 10 февраля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0610036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№ 23-Н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  <w:p>
            <w:pPr>
              <w:pStyle w:val="842"/>
              <w:rPr>
                <w:rFonts w:ascii="Tinos" w:hAnsi="Tinos" w:cs="Tinos"/>
                <w:color w:val="111111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производстве, передаче, распределении и потреблении электрической энергии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рабочего дня января по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1 февраля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 xml:space="preserve">42</w: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0610068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№ 4-ТЭР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об использовании топливно-энергетических ресурсов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с 20 января по 16 февраля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0610086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№ 1-ХО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производстве КОХ и ФСФ – химикатов, подлежащих  объявлению и контролю по Конвенции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с 1-го официального рабочего дня января по 27 января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58-13-76,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58-17-53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0606010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 П-4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</w:t>
            </w:r>
            <w:r>
              <w:rPr>
                <w:rFonts w:ascii="Tinos" w:hAnsi="Tinos" w:eastAsia="Tinos" w:cs="Tinos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</w:t>
            </w:r>
            <w:r>
              <w:rPr>
                <w:rFonts w:ascii="Tinos" w:hAnsi="Tinos" w:eastAsia="Tinos" w:cs="Tinos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численности</w:t>
            </w:r>
            <w:r>
              <w:rPr>
                <w:rFonts w:ascii="Tinos" w:hAnsi="Tinos" w:eastAsia="Tinos" w:cs="Tinos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и</w:t>
            </w:r>
            <w:r>
              <w:rPr>
                <w:rFonts w:ascii="Tinos" w:hAnsi="Tinos" w:eastAsia="Tinos" w:cs="Tinos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заработной</w:t>
            </w:r>
            <w:r>
              <w:rPr>
                <w:rFonts w:ascii="Tinos" w:hAnsi="Tinos" w:eastAsia="Tinos" w:cs="Tinos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плате</w:t>
            </w:r>
            <w:r>
              <w:rPr>
                <w:rFonts w:ascii="Tinos" w:hAnsi="Tinos" w:eastAsia="Tinos" w:cs="Tinos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работников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месячная,</w:t>
            </w:r>
            <w:r>
              <w:rPr>
                <w:rFonts w:ascii="Tinos" w:hAnsi="Tinos" w:eastAsia="Tinos" w:cs="Tinos"/>
                <w:spacing w:val="-3"/>
                <w:sz w:val="22"/>
                <w:szCs w:val="22"/>
              </w:rPr>
              <w:t xml:space="preserve"> квартальная,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рабочего дня по 15-е число после отчетного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  <w:lang w:val="en-US"/>
              </w:rPr>
              <w:t xml:space="preserve">45</w: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0606013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</w:t>
            </w:r>
            <w:r>
              <w:rPr>
                <w:rFonts w:ascii="Tinos" w:hAnsi="Tinos" w:eastAsia="Tinos" w:cs="Tinos"/>
                <w:color w:val="111111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nos" w:hAnsi="Tinos" w:eastAsia="Tinos" w:cs="Tinos"/>
                <w:color w:val="111111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nos" w:hAnsi="Tinos" w:eastAsia="Tinos" w:cs="Tinos"/>
                <w:color w:val="111111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Ф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Сведения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 просроченной задолженности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по</w:t>
            </w:r>
            <w:r>
              <w:rPr>
                <w:rFonts w:ascii="Tinos" w:hAnsi="Tinos" w:eastAsia="Tinos" w:cs="Tinos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заработной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плате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месячная, до 2-го числа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0606009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 </w:t>
            </w: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1-ПР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3972" w:type="dxa"/>
            <w:textDirection w:val="lrTb"/>
            <w:noWrap w:val="false"/>
          </w:tcPr>
          <w:p>
            <w:pPr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приостановке (забастовке) и возобновлении работы трудовых коллективов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3656" w:type="dxa"/>
            <w:textDirection w:val="lrTb"/>
            <w:noWrap w:val="false"/>
          </w:tcPr>
          <w:p>
            <w:pPr>
              <w:rPr>
                <w:rFonts w:ascii="Tinos" w:hAnsi="Tinos" w:cs="Tinos"/>
                <w:color w:val="000000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месячная,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на 2-й рабочий день после отчетного периода</w:t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0606045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</w:t>
            </w:r>
            <w:r>
              <w:rPr>
                <w:rFonts w:ascii="Tinos" w:hAnsi="Tinos" w:eastAsia="Tinos" w:cs="Tinos"/>
                <w:color w:val="111111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ЗП-здрав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</w:t>
            </w:r>
            <w:r>
              <w:rPr>
                <w:rFonts w:ascii="Tinos" w:hAnsi="Tinos" w:eastAsia="Tinos" w:cs="Tinos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</w:t>
            </w:r>
            <w:r>
              <w:rPr>
                <w:rFonts w:ascii="Tinos" w:hAnsi="Tinos" w:eastAsia="Tinos" w:cs="Tinos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численности</w:t>
            </w:r>
            <w:r>
              <w:rPr>
                <w:rFonts w:ascii="Tinos" w:hAnsi="Tinos" w:eastAsia="Tinos" w:cs="Tino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и</w:t>
            </w:r>
            <w:r>
              <w:rPr>
                <w:rFonts w:ascii="Tinos" w:hAnsi="Tinos" w:eastAsia="Tinos" w:cs="Tinos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оплате</w:t>
            </w:r>
            <w:r>
              <w:rPr>
                <w:rFonts w:ascii="Tinos" w:hAnsi="Tinos" w:eastAsia="Tinos" w:cs="Tinos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труда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работников сферы здравоохранения по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категориям</w:t>
            </w: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персонала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с 1-го рабочего дня по 10-е число после отчетного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0606046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</w:t>
            </w:r>
            <w:r>
              <w:rPr>
                <w:rFonts w:ascii="Tinos" w:hAnsi="Tinos" w:eastAsia="Tinos" w:cs="Tinos"/>
                <w:color w:val="111111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ЗП-культура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spacing w:line="240" w:lineRule="exac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численности и оплате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труда</w:t>
            </w:r>
            <w:r>
              <w:rPr>
                <w:rFonts w:ascii="Tinos" w:hAnsi="Tinos" w:eastAsia="Tinos" w:cs="Tinos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работников</w:t>
            </w:r>
            <w:r>
              <w:rPr>
                <w:rFonts w:ascii="Tinos" w:hAnsi="Tinos" w:eastAsia="Tinos" w:cs="Tinos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сферы</w:t>
            </w:r>
            <w:r>
              <w:rPr>
                <w:rFonts w:ascii="Tinos" w:hAnsi="Tinos" w:eastAsia="Tinos" w:cs="Tinos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культуры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по</w:t>
            </w:r>
            <w:r>
              <w:rPr>
                <w:rFonts w:ascii="Tinos" w:hAnsi="Tinos" w:eastAsia="Tinos" w:cs="Tinos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категориям персонала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с 1-го рабочего дня по 10-е число после отчетного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0606047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 ЗП-наука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</w:t>
            </w:r>
            <w:r>
              <w:rPr>
                <w:rFonts w:ascii="Tinos" w:hAnsi="Tinos" w:eastAsia="Tinos" w:cs="Tinos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</w:t>
            </w:r>
            <w:r>
              <w:rPr>
                <w:rFonts w:ascii="Tinos" w:hAnsi="Tinos" w:eastAsia="Tinos" w:cs="Tinos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численности</w:t>
            </w:r>
            <w:r>
              <w:rPr>
                <w:rFonts w:ascii="Tinos" w:hAnsi="Tinos" w:eastAsia="Tinos" w:cs="Tino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и</w:t>
            </w:r>
            <w:r>
              <w:rPr>
                <w:rFonts w:ascii="Tinos" w:hAnsi="Tinos" w:eastAsia="Tinos" w:cs="Tinos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оплате</w:t>
            </w:r>
            <w:r>
              <w:rPr>
                <w:rFonts w:ascii="Tinos" w:hAnsi="Tinos" w:eastAsia="Tinos" w:cs="Tinos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труда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работников организаций,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осуществля-ющих научные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исследования и разработки, по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категориям</w:t>
            </w: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персонала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, с 1-го рабочего дня по 10-е число после отчетного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0606048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</w:t>
            </w:r>
            <w:r>
              <w:rPr>
                <w:rFonts w:ascii="Tinos" w:hAnsi="Tinos" w:eastAsia="Tinos" w:cs="Tinos"/>
                <w:color w:val="111111"/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ЗП-образование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численности и оплате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труда работников сферы образования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по</w:t>
            </w:r>
            <w:r>
              <w:rPr>
                <w:rFonts w:ascii="Tinos" w:hAnsi="Tinos" w:eastAsia="Tinos" w:cs="Tinos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категориям персонала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с 1-го рабочего дня по 10-е число после отчетного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0606049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 ЗП-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соц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численности и оплате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труда работников сферы социального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обслуживания по категориям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персонала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с 1-го рабочего дня по 10-е число после отчетного</w:t>
            </w:r>
            <w:r>
              <w:rPr>
                <w:rFonts w:ascii="Tinos" w:hAnsi="Tinos" w:eastAsia="Tinos" w:cs="Tino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0606028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 П-4 (НЗ)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неполной занятости и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движении</w:t>
            </w:r>
            <w:r>
              <w:rPr>
                <w:rFonts w:ascii="Tinos" w:hAnsi="Tinos" w:eastAsia="Tinos" w:cs="Tino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работников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с 1-го рабочего дня по 8-е число после отчетного</w:t>
            </w:r>
            <w:r>
              <w:rPr>
                <w:rFonts w:ascii="Tinos" w:hAnsi="Tinos" w:eastAsia="Tinos" w:cs="Tinos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периода</w:t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sz w:val="22"/>
                <w:szCs w:val="22"/>
                <w:highlight w:val="none"/>
              </w:rPr>
            </w:r>
          </w:p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За IV квартал − с 1-го рабочего дня по 10-е число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29"/>
              <w:jc w:val="both"/>
              <w:shd w:val="clear" w:color="auto" w:fill="ffffff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0604041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lang w:val="ru-RU" w:eastAsia="uk-UA" w:bidi="ar-SA"/>
              </w:rPr>
              <w:t xml:space="preserve">№ 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1-робототехника</w:t>
            </w:r>
            <w:r>
              <w:rPr>
                <w:rFonts w:ascii="Tinos" w:hAnsi="Tinos" w:cs="Tinos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ind w:left="0" w:right="0" w:firstLine="0"/>
              <w:shd w:val="clear" w:color="ffffff" w:fill="ffffff"/>
              <w:rPr>
                <w:rFonts w:ascii="Tinos" w:hAnsi="Tinos" w:cs="Tinos"/>
                <w:color w:val="000000" w:themeColor="text1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Сведения о применении промышленной робототехники на обрабатывающем 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производстве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lang w:val="ru-RU" w:eastAsia="uk-UA" w:bidi="ar-SA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 8 по 10 апреля после отчетного периода</w:t>
            </w:r>
            <w:r>
              <w:rPr>
                <w:rFonts w:ascii="Tinos" w:hAnsi="Tinos" w:cs="Tinos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 w:themeColor="text1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статистики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 труда,</w:t>
            </w:r>
            <w:r>
              <w:rPr>
                <w:rFonts w:ascii="Tinos" w:hAnsi="Tinos" w:eastAsia="Tinos" w:cs="Tinos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образования, науки и</w:t>
            </w:r>
            <w:r>
              <w:rPr>
                <w:rFonts w:ascii="Tinos" w:hAnsi="Tinos" w:eastAsia="Tinos" w:cs="Tinos"/>
                <w:color w:val="000000" w:themeColor="text1"/>
                <w:spacing w:val="-26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color w:val="000000" w:themeColor="text1"/>
                <w:spacing w:val="-26"/>
                <w:sz w:val="22"/>
                <w:szCs w:val="22"/>
              </w:rPr>
              <w:t xml:space="preserve">и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нноваций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29"/>
              <w:jc w:val="both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0609400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№1-КСР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29"/>
              <w:ind w:left="0" w:right="0" w:firstLine="0"/>
              <w:jc w:val="center"/>
              <w:spacing w:before="0" w:after="0" w:line="240" w:lineRule="auto"/>
              <w:widowControl/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 деятельности коллективного средства размещения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29"/>
              <w:spacing w:before="0" w:after="0" w:line="240" w:lineRule="auto"/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января по 1-е февраля после отчетного периода </w:t>
              <w:br/>
              <w:t xml:space="preserve">(в случае сезонного  функционирования  – по его окончании)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55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0606002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1-Т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 численности и заработной плате работников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рабочего дня  по</w:t>
              <w:br/>
              <w:t xml:space="preserve">31 января после отчетного периода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56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0606004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1-Т (условия труда)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 состоянии условий труда и компенсациях  за работу с вредными и (или)  опасными условиями труда</w:t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r>
          </w:p>
          <w:p>
            <w:pPr>
              <w:spacing w:before="0" w:after="0" w:line="240" w:lineRule="auto"/>
              <w:rPr>
                <w:rFonts w:ascii="Tinos" w:hAnsi="Tinos" w:cs="Tinos"/>
                <w:sz w:val="22"/>
                <w:szCs w:val="22"/>
                <w:lang w:val="ru-RU" w:eastAsia="uk-UA" w:bidi="ar-SA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r>
            <w:r>
              <w:rPr>
                <w:rFonts w:ascii="Tinos" w:hAnsi="Tinos" w:cs="Tinos"/>
                <w:sz w:val="22"/>
                <w:szCs w:val="22"/>
                <w:lang w:val="ru-RU" w:eastAsia="uk-UA" w:bidi="ar-SA"/>
              </w:rPr>
            </w:r>
            <w:r>
              <w:rPr>
                <w:rFonts w:ascii="Tinos" w:hAnsi="Tinos" w:cs="Tinos"/>
                <w:sz w:val="22"/>
                <w:szCs w:val="22"/>
                <w:lang w:val="ru-RU" w:eastAsia="uk-UA" w:bidi="ar-SA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рабочего дня по</w:t>
              <w:br/>
              <w:t xml:space="preserve">21 января после отчетного периода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57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0606065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1-Т(МС)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29"/>
              <w:ind w:left="0" w:right="0" w:firstLine="0"/>
              <w:jc w:val="center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 численности и фонде заработной платы, дополнительном профессиональном образовании,  муниципальных служащих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360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20-го рабочего дня по</w:t>
              <w:br/>
              <w:t xml:space="preserve">1 марта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58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0606066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1-Т(ГС)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 численности и фонде заработной платы, дополнительном профессиональном образовании государственных гражданских служащих</w:t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r>
          </w:p>
          <w:p>
            <w:pPr>
              <w:spacing w:before="0" w:after="0" w:line="240" w:lineRule="auto"/>
              <w:rPr>
                <w:rFonts w:ascii="Tinos" w:hAnsi="Tinos" w:cs="Tinos"/>
                <w:sz w:val="22"/>
                <w:szCs w:val="22"/>
                <w:lang w:val="ru-RU" w:eastAsia="uk-UA" w:bidi="ar-SA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r>
            <w:r>
              <w:rPr>
                <w:rFonts w:ascii="Tinos" w:hAnsi="Tinos" w:cs="Tinos"/>
                <w:sz w:val="22"/>
                <w:szCs w:val="22"/>
                <w:lang w:val="ru-RU" w:eastAsia="uk-UA" w:bidi="ar-SA"/>
              </w:rPr>
            </w:r>
            <w:r>
              <w:rPr>
                <w:rFonts w:ascii="Tinos" w:hAnsi="Tinos" w:cs="Tinos"/>
                <w:sz w:val="22"/>
                <w:szCs w:val="22"/>
                <w:lang w:val="ru-RU" w:eastAsia="uk-UA" w:bidi="ar-SA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29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20-го рабочего дня по</w:t>
              <w:br/>
              <w:t xml:space="preserve">1 марта после отчетного периода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59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0604011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2-наука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 выполнении научных исследований и разработок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29"/>
              <w:spacing w:before="0" w:after="0" w:line="240" w:lineRule="auto"/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со 2 по 11 апреля после</w:t>
              <w:br/>
              <w:t xml:space="preserve">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60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0604016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1-технология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29"/>
              <w:ind w:left="0" w:right="0" w:firstLine="0"/>
              <w:jc w:val="center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 разработке и (или) использовании передовых производственных технологий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20 января по 31 января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61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0604017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4-инновация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об инновационной деятельности организации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со 2 по 15 апреля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62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0604018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3-информ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об использовании цифровых технологий и производстве связанных с ними товаров и 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15 марта по 1 апреля</w:t>
              <w:br/>
              <w:t xml:space="preserve">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63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0604030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1-НК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ения об организации, осуществляющей образовательную деятельность по программам подготовки научно-педагогических кадров в аспирантуре, программам ординатуры, программам ассистентуры-стажировки, а также осуществляющей подготовку научных кадров в докторантуре</w:t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9 по 19 января после</w:t>
              <w:br/>
              <w:t xml:space="preserve">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64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0609506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85-К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9 по 19 января после</w:t>
              <w:br/>
              <w:t xml:space="preserve">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65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0609565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1-ДОД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об организации, осуществляющей деятельность по дополнительным общеобразо-вательным программам для детей</w:t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lang w:val="ru-RU" w:eastAsia="uk-UA" w:bidi="ar-SA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9 по 31 января после</w:t>
              <w:br/>
              <w:t xml:space="preserve">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66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0604023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№2-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МП наука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 выполнении научных исследований и разработок малого предприятия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14 по 24 мая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2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67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0604024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№3-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информ (МП)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об использовании цифровых технологий малым предприятием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24 по 30 апреля после</w:t>
              <w:br/>
              <w:t xml:space="preserve">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52"/>
        </w:trPr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68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0609706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ind w:left="0" w:right="0" w:firstLine="0"/>
              <w:jc w:val="left"/>
              <w:spacing w:before="0" w:after="0" w:line="240" w:lineRule="auto"/>
              <w:widowControl/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1-турфирма</w:t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деятельности туристской фирмы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 февраля по 1 апреля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69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0601011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11111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</w:rPr>
              <w:t xml:space="preserve">№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2-МП инновация</w:t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ind w:left="0" w:right="-107" w:firstLine="0"/>
              <w:spacing w:before="0" w:beforeAutospacing="0" w:after="0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об инновационной деятельности малого предприятия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1 раз в 2 года за нечетные год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, </w:t>
              <w:br/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22 февраля по 15 апреля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70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0606029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№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1-Т (проф)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ind w:left="0" w:right="-107" w:firstLine="0"/>
              <w:spacing w:before="0" w:beforeAutospacing="0" w:after="0"/>
              <w:shd w:val="clear" w:color="auto" w:fill="ffffff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Сведения о численности и потребности организаций в работниках по профессиональным группам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1 раз в 2 года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с 1 ноября по 30 ноября после отчетного периода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z w:val="22"/>
                <w:szCs w:val="22"/>
              </w:rPr>
              <w:t xml:space="preserve"> труда,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образования, науки и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26"/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нноваций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58-13-20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0607019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</w:t>
            </w:r>
            <w:r>
              <w:rPr>
                <w:color w:val="111111"/>
                <w:spacing w:val="-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4</w:t>
            </w:r>
            <w:r>
              <w:rPr>
                <w:color w:val="111111"/>
                <w:spacing w:val="-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-запасы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запасах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топлива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месячная, с 28-го числа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2-е число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после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6"/>
        </w:trPr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0609707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</w:t>
            </w:r>
            <w:r>
              <w:rPr>
                <w:color w:val="111111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П</w:t>
            </w:r>
            <w:r>
              <w:rPr>
                <w:color w:val="111111"/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(услуги)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объеме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платных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населению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видам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месячная, с 1-го по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4-й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рабочий день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после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0614008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</w:t>
            </w:r>
            <w:r>
              <w:rPr>
                <w:color w:val="111111"/>
                <w:spacing w:val="-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ПМ-торг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обороте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оптовой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торговли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малого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месячная, с 4-го по 10-й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рабочий день после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0613043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shd w:val="clear" w:color="auto" w:fill="729fcf"/>
              </w:rPr>
            </w:pPr>
            <w:r>
              <w:rPr>
                <w:color w:val="111111"/>
                <w:sz w:val="22"/>
                <w:szCs w:val="22"/>
              </w:rPr>
              <w:t xml:space="preserve">№</w:t>
            </w:r>
            <w:r>
              <w:rPr>
                <w:color w:val="111111"/>
                <w:spacing w:val="-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8 </w:t>
            </w:r>
            <w:r>
              <w:rPr>
                <w:color w:val="111111"/>
                <w:sz w:val="22"/>
                <w:szCs w:val="22"/>
              </w:rPr>
              <w:t xml:space="preserve">–</w:t>
            </w:r>
            <w:r>
              <w:rPr>
                <w:color w:val="111111"/>
                <w:spacing w:val="-3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ВЭС</w:t>
            </w:r>
            <w:r>
              <w:rPr>
                <w:color w:val="111111"/>
                <w:spacing w:val="-1"/>
                <w:sz w:val="22"/>
                <w:szCs w:val="22"/>
              </w:rPr>
              <w:t xml:space="preserve">-</w:t>
            </w:r>
            <w:r>
              <w:rPr>
                <w:color w:val="111111"/>
                <w:sz w:val="22"/>
                <w:szCs w:val="22"/>
              </w:rPr>
              <w:t xml:space="preserve">бункер</w:t>
            </w:r>
            <w:r>
              <w:rPr>
                <w:sz w:val="22"/>
                <w:szCs w:val="22"/>
                <w:shd w:val="clear" w:color="auto" w:fill="729fcf"/>
              </w:rPr>
            </w:r>
            <w:r>
              <w:rPr>
                <w:sz w:val="22"/>
                <w:szCs w:val="22"/>
                <w:shd w:val="clear" w:color="auto" w:fill="729fcf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Сведения об экспорте (импорте) бункерного топлива и других товаров, необходимых для эксплуатации транспортных средств и обеспечения жизнедеятельности экипажей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</w:t>
            </w:r>
            <w:r>
              <w:rPr>
                <w:sz w:val="22"/>
                <w:szCs w:val="22"/>
              </w:rPr>
              <w:t xml:space="preserve">, с 3-го по 5-е число после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0613042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shd w:val="clear" w:color="auto" w:fill="729fcf"/>
              </w:rPr>
            </w:pPr>
            <w:r>
              <w:rPr>
                <w:color w:val="111111"/>
                <w:sz w:val="22"/>
                <w:szCs w:val="22"/>
              </w:rPr>
              <w:t xml:space="preserve">№</w:t>
            </w:r>
            <w:r>
              <w:rPr>
                <w:color w:val="111111"/>
                <w:spacing w:val="-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8 </w:t>
            </w:r>
            <w:r>
              <w:rPr>
                <w:color w:val="111111"/>
                <w:sz w:val="22"/>
                <w:szCs w:val="22"/>
              </w:rPr>
              <w:t xml:space="preserve">–</w:t>
            </w:r>
            <w:r>
              <w:rPr>
                <w:color w:val="111111"/>
                <w:spacing w:val="-3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ВЭС-</w:t>
            </w:r>
            <w:r>
              <w:rPr>
                <w:color w:val="111111"/>
                <w:sz w:val="22"/>
                <w:szCs w:val="22"/>
              </w:rPr>
              <w:t xml:space="preserve">рыба</w:t>
            </w:r>
            <w:r>
              <w:rPr>
                <w:sz w:val="22"/>
                <w:szCs w:val="22"/>
                <w:shd w:val="clear" w:color="auto" w:fill="729fcf"/>
              </w:rPr>
            </w:r>
            <w:r>
              <w:rPr>
                <w:sz w:val="22"/>
                <w:szCs w:val="22"/>
                <w:shd w:val="clear" w:color="auto" w:fill="729fcf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ведения об экспорте рыбы, рыбопродуктов и морепродуктов,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выловленных (добытых) и проданных вне зоны действия таможенного контроля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</w:t>
            </w:r>
            <w:r>
              <w:rPr>
                <w:sz w:val="22"/>
                <w:szCs w:val="22"/>
              </w:rPr>
              <w:t xml:space="preserve">, с 3-го по 5-е число после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0615055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1 –</w:t>
            </w:r>
            <w:r>
              <w:rPr>
                <w:color w:val="111111"/>
                <w:spacing w:val="-2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автотранс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работе автобусов по маршрутам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регулярных перевозок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месячная, 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pacing w:val="-3"/>
                <w:sz w:val="22"/>
                <w:szCs w:val="22"/>
              </w:rPr>
              <w:t xml:space="preserve">-го </w:t>
            </w:r>
            <w:r>
              <w:rPr>
                <w:sz w:val="22"/>
                <w:szCs w:val="22"/>
              </w:rPr>
              <w:t xml:space="preserve">по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5-й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день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после отчетного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0615012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 xml:space="preserve">2-РЖД (</w:t>
            </w:r>
            <w:r>
              <w:rPr>
                <w:color w:val="000000"/>
                <w:sz w:val="22"/>
                <w:szCs w:val="22"/>
              </w:rPr>
              <w:t xml:space="preserve">жел</w:t>
            </w:r>
            <w:r>
              <w:rPr>
                <w:color w:val="000000"/>
                <w:sz w:val="22"/>
                <w:szCs w:val="22"/>
              </w:rPr>
              <w:t xml:space="preserve">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39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 перевозочной деятельности на железнодорожном транспорте общего пользования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none" w:color="000000" w:sz="4" w:space="0"/>
            </w:tcBorders>
            <w:tcW w:w="365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месячная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 3-го по 5-й день после отчетного периода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0615103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9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shd w:val="clear" w:color="auto" w:fill="729fcf"/>
              </w:rPr>
            </w:pPr>
            <w:r>
              <w:rPr>
                <w:color w:val="111111"/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10-ГА (срочная)</w:t>
            </w:r>
            <w:r>
              <w:rPr>
                <w:color w:val="000000"/>
                <w:sz w:val="22"/>
                <w:szCs w:val="22"/>
                <w:shd w:val="clear" w:color="auto" w:fill="729fcf"/>
              </w:rPr>
            </w:r>
            <w:r>
              <w:rPr>
                <w:color w:val="000000"/>
                <w:sz w:val="22"/>
                <w:szCs w:val="22"/>
                <w:shd w:val="clear" w:color="auto" w:fill="729fcf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</w:tcBorders>
            <w:tcW w:w="39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</w:t>
            </w:r>
            <w:r>
              <w:rPr>
                <w:color w:val="000000"/>
                <w:sz w:val="22"/>
                <w:szCs w:val="22"/>
              </w:rPr>
              <w:t xml:space="preserve">авиаработах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</w:tcBorders>
            <w:tcW w:w="365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месячная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со 2-го по 3-й день после отчетного периода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0615135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2295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 xml:space="preserve">1041-труб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</w:tcBorders>
            <w:tcW w:w="3972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 магистральном газопроводном транспорте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</w:tcBorders>
            <w:tcW w:w="3656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месячная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 10-го по 13-й день после отчетного периода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0614009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3</w:t>
            </w:r>
            <w:r>
              <w:rPr>
                <w:color w:val="111111"/>
                <w:spacing w:val="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-</w:t>
            </w:r>
            <w:r>
              <w:rPr>
                <w:color w:val="111111"/>
                <w:spacing w:val="-6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ТОРГ</w:t>
            </w:r>
            <w:r>
              <w:rPr>
                <w:color w:val="111111"/>
                <w:spacing w:val="2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(ПМ)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обороте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розничной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торговли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малого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предприятия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квартальная, с 5-го по 15-е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число </w:t>
            </w:r>
            <w:r>
              <w:rPr>
                <w:sz w:val="22"/>
                <w:szCs w:val="22"/>
              </w:rPr>
              <w:t xml:space="preserve">после отчетного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0614011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3 -</w:t>
            </w:r>
            <w:r>
              <w:rPr>
                <w:color w:val="111111"/>
                <w:spacing w:val="-3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ярмарка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числе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торговых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мест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ярмарках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квартальная, с 5-го по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10-й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день после отчетного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квартала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0614046</w: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</w:t>
            </w:r>
            <w:r>
              <w:rPr>
                <w:color w:val="111111"/>
                <w:spacing w:val="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3</w:t>
            </w:r>
            <w:r>
              <w:rPr>
                <w:color w:val="111111"/>
                <w:spacing w:val="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-</w:t>
            </w:r>
            <w:r>
              <w:rPr>
                <w:color w:val="111111"/>
                <w:spacing w:val="-2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рынок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Сведения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о</w:t>
            </w:r>
            <w:r>
              <w:rPr>
                <w:spacing w:val="-3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числе</w:t>
            </w:r>
            <w:r>
              <w:rPr>
                <w:spacing w:val="-4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торговых мест</w:t>
            </w:r>
            <w:r>
              <w:rPr>
                <w:spacing w:val="-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на</w:t>
            </w:r>
            <w:r>
              <w:rPr>
                <w:spacing w:val="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рынках</w: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квартальная</w:t>
            </w:r>
            <w:r>
              <w:rPr>
                <w:sz w:val="22"/>
                <w:szCs w:val="22"/>
                <w:shd w:val="clear" w:color="auto" w:fill="ffffff"/>
              </w:rPr>
              <w:t xml:space="preserve">, </w:t>
            </w:r>
            <w:r>
              <w:rPr>
                <w:sz w:val="22"/>
                <w:szCs w:val="22"/>
                <w:lang w:eastAsia="ru-RU"/>
              </w:rPr>
              <w:t xml:space="preserve">с 15-го по 25-й день первого месяца отчетного квартала</w:t>
            </w:r>
            <w:r>
              <w:rPr>
                <w:sz w:val="22"/>
                <w:szCs w:val="22"/>
                <w:shd w:val="clear" w:color="auto" w:fill="ffffff"/>
              </w:rPr>
            </w:r>
            <w:r>
              <w:rPr>
                <w:sz w:val="22"/>
                <w:szCs w:val="22"/>
                <w:shd w:val="clear" w:color="auto" w:fill="ffffff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0615143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65-ЭТР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 деятельности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городско</w:t>
            </w:r>
            <w:r>
              <w:rPr>
                <w:sz w:val="22"/>
                <w:szCs w:val="22"/>
              </w:rPr>
              <w:t xml:space="preserve">го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электр</w:t>
            </w:r>
            <w:r>
              <w:rPr>
                <w:sz w:val="22"/>
                <w:szCs w:val="22"/>
              </w:rPr>
              <w:t xml:space="preserve">ического </w:t>
            </w:r>
            <w:r>
              <w:rPr>
                <w:sz w:val="22"/>
                <w:szCs w:val="22"/>
              </w:rPr>
              <w:t xml:space="preserve">транспорт</w:t>
            </w:r>
            <w:r>
              <w:rPr>
                <w:sz w:val="22"/>
                <w:szCs w:val="22"/>
              </w:rPr>
              <w:t xml:space="preserve">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квартальная</w:t>
            </w:r>
            <w:r>
              <w:rPr>
                <w:sz w:val="22"/>
                <w:szCs w:val="22"/>
              </w:rPr>
              <w:t xml:space="preserve">, с 5-го по 10-й рабочий день после отчетного периода; </w:t>
              <w:br/>
            </w:r>
            <w:r>
              <w:rPr>
                <w:sz w:val="22"/>
                <w:szCs w:val="22"/>
              </w:rPr>
              <w:t xml:space="preserve">за год –  с 10 по 25 января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0607017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1 -</w:t>
            </w:r>
            <w:r>
              <w:rPr>
                <w:color w:val="111111"/>
                <w:spacing w:val="-3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вывоз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продаже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(отгрузке)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продукции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(товаров) по месту нахождения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покупателей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(грузополучателей)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квартальная</w:t>
            </w:r>
            <w:r>
              <w:rPr>
                <w:sz w:val="22"/>
                <w:szCs w:val="22"/>
              </w:rPr>
              <w:t xml:space="preserve">, с 4-го по 10-й 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рабочий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день </w:t>
            </w:r>
            <w:r>
              <w:rPr>
                <w:spacing w:val="-1"/>
                <w:sz w:val="22"/>
                <w:szCs w:val="22"/>
              </w:rPr>
              <w:t xml:space="preserve">после отчетного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0614026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1-ТОРГ(МО)</w:t>
            </w:r>
            <w:r>
              <w:rPr>
                <w:color w:val="111111"/>
                <w:sz w:val="22"/>
                <w:szCs w:val="22"/>
              </w:rPr>
            </w:r>
            <w:r>
              <w:rPr>
                <w:color w:val="111111"/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Сведения об объектах розничной торговли и общественного питания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квартальная, с 1-го по 5-й рабочий день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0609708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№ 1-ДА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(услуги)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Обследование деловой активности в сфере 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pacing w:before="0" w:after="120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10-го по 15-й день второго месяца отчетного квартала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87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614001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№ 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конъюнктура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Обследование конъюнктуры и деловой активности в розничной торговле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5-го по 15-й день второго  месяца 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eastAsia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88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607002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№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1-конъюнктура (опт)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Обследование конъюнктуры и деловой активности в оптовой торговле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5-го по 10-й день последнего месяца отчетного квартала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eastAsia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89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615181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№ 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45-ПП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почтовых переводах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 по 20-е  число  после отчетного периода;  </w:t>
              <w:br/>
              <w:t xml:space="preserve">за январь–декабрь –  с 1  по </w:t>
              <w:br/>
              <w:t xml:space="preserve">10 февраля после 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eastAsia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90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0614027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Б-1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Блокнот регистрации объемов продажи товаров на розничном рынке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none"/>
              </w:rPr>
              <w:t xml:space="preserve">к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вартальная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  <w:highlight w:val="white"/>
              </w:rPr>
              <w:t xml:space="preserve"> 7-го по 20-е число последнего месяца отчетного квартала</w:t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91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0609703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№ 1-услуги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color w:val="11111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7"/>
              <w:jc w:val="both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об объеме платных услуг населению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7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 февраля по 1 марта</w:t>
              <w:br/>
              <w:t xml:space="preserve">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92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29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0610087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29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№ 2-ХО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color w:val="11111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производстве и потреблении подлежащих объявлению и контролю токсичных химикатов Списков 2 и 3 Приложения по химикатам к Конвенции о запрещении разработки, производства, накопления и применения химического оружия и о его уничтожении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29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14 по 25 января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4"/>
              <w:widowControl w:val="o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93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29"/>
              <w:jc w:val="both"/>
              <w:spacing w:before="0" w:after="120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0607001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11111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</w:rPr>
              <w:t xml:space="preserve">№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1-биржа</w:t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jc w:val="both"/>
              <w:shd w:val="clear" w:color="auto" w:fill="ffffff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об объемах реализации отдельных товаров на биржах и торговых (биржевых) секциях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120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 с 14 по 20 января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4"/>
              <w:widowControl w:val="o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94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0607065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2-кооператив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деятельности снабженческо-сбытовых сельскохозяйственных потребительских кооперативов </w:t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14 по 25 января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95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0607080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14-МЕТ (лом)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об образовании и использовании лома черных и цветных металлов 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20 января по 1 февраля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96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614004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11111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</w:rPr>
              <w:t xml:space="preserve">№ 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1-ТОРГ</w:t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продаже товаров организациями оптовой и розничной торговли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4"/>
              <w:widowControl w:val="o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7 по 17 февраля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97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614019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11111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</w:rPr>
              <w:t xml:space="preserve">№ 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1-ИП (торговля)</w:t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деятельности индивидуального предпринимателя в розничной торговле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4"/>
              <w:widowControl w:val="o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5 по 17 октября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98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0615007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2-ТР (жел)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наличии железнодорожного подвижного состава для перевозок по сети железных дорог общего пользования и основных показателях деятельности промышленного железнодорожного транспорта </w:t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10 по 25 января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99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0615011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1-РЖД (жел)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Основные показатели деятельности железнодорожного транспорта общего пользования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16 по  20 мая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100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0615056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65-автотранс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деятельности пассажирского автомобильного транспорта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 по 25 января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101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0615068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3-ДГ (мо)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об автомобильных дорогах общего пользования местного значения и искусственных сооружениях на них </w:t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10 по 15 февраля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рыночных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102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615071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11111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1-ТР (автотранспорт)</w:t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грузовом автотранспорте и протяженности автодорог необщего пользования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4"/>
              <w:widowControl w:val="o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 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 10 по 25 января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103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613001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color w:val="11111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</w:rPr>
              <w:t xml:space="preserve">№ 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1-лицензия</w:t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  <w:r>
              <w:rPr>
                <w:rFonts w:ascii="Tinos" w:hAnsi="Tinos" w:cs="Tinos"/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коммерческом обмене технологиями с зарубежными странами (партнерами)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4"/>
              <w:widowControl w:val="o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15 февраля по 2 марта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рыночных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услуг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58-16-40,  </w:t>
              <w:br/>
              <w:t xml:space="preserve">58-66-97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0612008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color w:val="111111"/>
                <w:sz w:val="22"/>
                <w:szCs w:val="22"/>
                <w:highlight w:val="white"/>
              </w:rPr>
              <w:t xml:space="preserve">№</w:t>
            </w:r>
            <w:r>
              <w:rPr>
                <w:color w:val="111111"/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111111"/>
                <w:sz w:val="22"/>
                <w:szCs w:val="22"/>
                <w:highlight w:val="white"/>
              </w:rPr>
              <w:t xml:space="preserve">С-1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Сведения</w:t>
            </w:r>
            <w:r>
              <w:rPr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о</w:t>
            </w:r>
            <w:r>
              <w:rPr>
                <w:spacing w:val="-4"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вводе</w:t>
            </w:r>
            <w:r>
              <w:rPr>
                <w:spacing w:val="-5"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в</w:t>
            </w:r>
            <w:r>
              <w:rPr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эксплуатацию</w:t>
            </w:r>
            <w:r>
              <w:rPr>
                <w:spacing w:val="-2"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зданий</w:t>
            </w:r>
            <w:r>
              <w:rPr>
                <w:spacing w:val="-25"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и сооружений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4"/>
              <w:widowControl w:val="off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месячная, с 1-го по 3-е число месяца, следующего за отчетным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статистики</w:t>
            </w:r>
            <w:r>
              <w:rPr>
                <w:spacing w:val="1"/>
                <w:sz w:val="22"/>
                <w:szCs w:val="22"/>
                <w:highlight w:val="white"/>
              </w:rPr>
              <w:t xml:space="preserve"> </w:t>
            </w:r>
            <w:r>
              <w:rPr>
                <w:spacing w:val="-1"/>
                <w:sz w:val="22"/>
                <w:szCs w:val="22"/>
                <w:highlight w:val="white"/>
              </w:rPr>
              <w:t xml:space="preserve">строительства, инвести</w:t>
            </w:r>
            <w:r>
              <w:rPr>
                <w:sz w:val="22"/>
                <w:szCs w:val="22"/>
                <w:highlight w:val="white"/>
              </w:rPr>
              <w:t xml:space="preserve">ций</w:t>
            </w:r>
            <w:r>
              <w:rPr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и</w:t>
            </w:r>
            <w:r>
              <w:rPr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 xml:space="preserve">ЖКХ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0612003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ИЖС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построенных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населением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жилых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домах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4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месячная, с 3-го по 6-е число месяца,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0612010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1- разрешение</w:t>
            </w:r>
            <w:r>
              <w:rPr>
                <w:color w:val="111111"/>
                <w:sz w:val="22"/>
                <w:szCs w:val="22"/>
              </w:rPr>
            </w:r>
            <w:r>
              <w:rPr>
                <w:color w:val="111111"/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spacing w:line="240" w:lineRule="exact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Сведения о выданных разрешениях и уведомлениях на строительство и на ввод объектов в эксплуатацию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29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1-й рабочий день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609224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4-соцнайм</w:t>
            </w:r>
            <w:r>
              <w:rPr>
                <w:color w:val="111111"/>
                <w:sz w:val="22"/>
                <w:szCs w:val="22"/>
              </w:rPr>
            </w:r>
            <w:r>
              <w:rPr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количестве семей, получивших жилое помещение по договорам социального найма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месячная, с 1-го  по 2-й рабочий день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0617004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П-2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об инвестициях в нефинансовые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активы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квартальная</w:t>
            </w:r>
            <w:r>
              <w:rPr>
                <w:sz w:val="22"/>
                <w:szCs w:val="22"/>
              </w:rPr>
              <w:t xml:space="preserve">,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1-го по 20-е число месяца, следующего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 отчетным периодом; </w:t>
              <w:br/>
            </w:r>
            <w:r>
              <w:rPr>
                <w:sz w:val="22"/>
                <w:szCs w:val="22"/>
              </w:rPr>
              <w:t xml:space="preserve">за январь–декабрь –  </w:t>
              <w:br/>
              <w:t xml:space="preserve">с 1-го рабочего дня января по  </w:t>
              <w:br/>
              <w:t xml:space="preserve">8 февраля года, следующего за отчетным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0609227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22</w:t>
            </w:r>
            <w:r>
              <w:rPr>
                <w:color w:val="111111"/>
                <w:spacing w:val="-2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-</w:t>
            </w:r>
            <w:r>
              <w:rPr>
                <w:color w:val="111111"/>
                <w:spacing w:val="-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ЖКХ</w:t>
            </w:r>
            <w:r>
              <w:rPr>
                <w:color w:val="111111"/>
                <w:spacing w:val="-2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(ресурсы)</w:t>
            </w:r>
            <w:r>
              <w:rPr>
                <w:color w:val="111111"/>
                <w:sz w:val="22"/>
                <w:szCs w:val="22"/>
              </w:rPr>
            </w:r>
            <w:r>
              <w:rPr>
                <w:color w:val="111111"/>
                <w:sz w:val="22"/>
                <w:szCs w:val="22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Сведения о работе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ресурсоснабжающих</w:t>
            </w:r>
            <w:r>
              <w:rPr>
                <w:sz w:val="22"/>
                <w:szCs w:val="22"/>
              </w:rPr>
              <w:t xml:space="preserve"> организаций в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условиях реформы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квартальная, с 1-го по 30-е число после отчетного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0609226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22</w:t>
            </w:r>
            <w:r>
              <w:rPr>
                <w:color w:val="111111"/>
                <w:spacing w:val="-2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- ЖКХ</w:t>
            </w:r>
            <w:r>
              <w:rPr>
                <w:color w:val="111111"/>
                <w:spacing w:val="-3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(жилище)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Сведения о работе организаций,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оказывающих услуги в сфере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жилищно-коммунального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хозяйства,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условиях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реформы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квартальная, с 1-го по 30-е число после отчетного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0609253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22</w:t>
            </w:r>
            <w:r>
              <w:rPr>
                <w:color w:val="111111"/>
                <w:spacing w:val="-2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-</w:t>
            </w:r>
            <w:r>
              <w:rPr>
                <w:color w:val="111111"/>
                <w:spacing w:val="-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ЖКХ</w:t>
            </w:r>
            <w:r>
              <w:rPr>
                <w:color w:val="111111"/>
                <w:spacing w:val="-2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(субсидии)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предоставлении гражданам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субсидий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оплату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жилого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помещения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коммунальных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квартальная, с 1-го по 16-й день после отчетного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0609255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</w:t>
            </w:r>
            <w:r>
              <w:rPr>
                <w:color w:val="111111"/>
                <w:spacing w:val="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26</w:t>
            </w:r>
            <w:r>
              <w:rPr>
                <w:color w:val="111111"/>
                <w:spacing w:val="-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- 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Сведения о предоставлении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гражданам социальной поддержки по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оплате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жилого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помещения и коммунальных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услуг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квартальная, с 1-го по 17- ое число после отчетного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ДАС</w:t>
            </w:r>
            <w:r>
              <w:rPr>
                <w:color w:val="111111"/>
                <w:sz w:val="22"/>
                <w:szCs w:val="22"/>
              </w:rPr>
            </w:r>
            <w:r>
              <w:rPr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Обследование  деловой активности строительной организации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квартальная, с 1-го по 10-й день второго месяца  отчетного квартала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0608038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1-приватизация (жилье)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приватизации жилищного фонда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рабочего дня января по 20 января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1-жилфонд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жилищном фонде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15 января по 5 февраля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0609204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1-ПУ (ЖКХ)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приборах учета потребления коммунальных услуг в жилищном фонде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20 января по 1 марта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0609207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4-жилфонд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предоставлении гражданам жилых помещений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 рабочего дня января по 15 февраля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0609210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благоустройстве городских населенных пунктов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 рабочего дня января по 15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0609214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1-РПЖ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регистрации прав на жилые помещения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14 января по 24 февраля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0609231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1-водопровод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работе водопровода (отдельной водопроводной сети)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 рабочего дня января по 22 января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0609235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1-канализация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работе канализации (отдельной канализационной сети)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 рабочего дня января  по 22 января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0609245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1-ТЕП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снабжении теплоэнергией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 рабочего дня января  по 25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612007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12-строительство</w:t>
            </w:r>
            <w:r>
              <w:rPr>
                <w:color w:val="111111"/>
                <w:sz w:val="22"/>
                <w:szCs w:val="22"/>
              </w:rPr>
            </w:r>
            <w:r>
              <w:rPr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наличии основных строительных машин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рабочего дня января по 25 января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617002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ИАП</w:t>
            </w:r>
            <w:r>
              <w:rPr>
                <w:color w:val="111111"/>
                <w:sz w:val="22"/>
                <w:szCs w:val="22"/>
              </w:rPr>
            </w:r>
            <w:r>
              <w:rPr>
                <w:color w:val="111111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Обследование инвестиционной активности организаций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16 сентября по </w:t>
              <w:br/>
              <w:t xml:space="preserve">10 октября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0617008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18-КС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об инвестициях в основной капитал, направленных на охрану окружающей среды и рациональное использование природных  ресурсов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 рабочего дня января по 4 февраля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0617010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П-2 (инвест)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об инвестиционной деятельности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15 февраля по 1 апреля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0617017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Приложение к форме № П-2 (инвест)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об инвестиционной деятельности юридических лиц, входящих в группу предприятий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15 февраля по 15 июня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статистики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строительства, инвести</w:t>
            </w:r>
            <w:r>
              <w:rPr>
                <w:sz w:val="22"/>
                <w:szCs w:val="22"/>
              </w:rPr>
              <w:t xml:space="preserve">ций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ЖКХ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+7 </w:t>
            </w:r>
            <w:r>
              <w:rPr>
                <w:sz w:val="22"/>
                <w:szCs w:val="22"/>
                <w:highlight w:val="white"/>
              </w:rPr>
              <w:t xml:space="preserve">(8572) </w:t>
              <w:br/>
              <w:t xml:space="preserve">58-19-57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0611012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П-1 (СХ)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производстве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отгрузке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сельскохозяйственной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продукции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</w:t>
            </w:r>
            <w:r>
              <w:rPr>
                <w:sz w:val="22"/>
                <w:szCs w:val="22"/>
              </w:rPr>
              <w:t xml:space="preserve">я,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 позднее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абочего дня 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0611006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3 –</w:t>
            </w:r>
            <w:r>
              <w:rPr>
                <w:color w:val="111111"/>
                <w:spacing w:val="-2"/>
                <w:sz w:val="22"/>
                <w:szCs w:val="22"/>
              </w:rPr>
              <w:t xml:space="preserve"> ф</w:t>
            </w:r>
            <w:r>
              <w:rPr>
                <w:color w:val="111111"/>
                <w:sz w:val="22"/>
                <w:szCs w:val="22"/>
              </w:rPr>
              <w:t xml:space="preserve">ермер</w:t>
            </w:r>
            <w:r>
              <w:rPr>
                <w:color w:val="111111"/>
                <w:sz w:val="22"/>
                <w:szCs w:val="22"/>
                <w:lang w:val="en-US"/>
              </w:rPr>
              <w:t xml:space="preserve"> </w:t>
            </w:r>
            <w:bookmarkStart w:id="0" w:name="_GoBack"/>
            <w:r>
              <w:rPr>
                <w:sz w:val="22"/>
                <w:szCs w:val="22"/>
              </w:rPr>
            </w:r>
            <w:bookmarkEnd w:id="0"/>
            <w:r>
              <w:rPr>
                <w:color w:val="111111"/>
                <w:sz w:val="22"/>
                <w:szCs w:val="22"/>
              </w:rPr>
              <w:t xml:space="preserve">(МП)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производстве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продукции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животноводства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поголовье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скота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месячная,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не позднее 2 рабочего дня 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70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0611004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295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№ 1 - СХ (баланс)-</w:t>
            </w:r>
            <w:r>
              <w:rPr>
                <w:color w:val="111111"/>
                <w:spacing w:val="-26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 xml:space="preserve">срочная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972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движении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зерна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продуктов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переработки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3656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квартальная, </w:t>
            </w:r>
            <w:r>
              <w:rPr>
                <w:sz w:val="22"/>
                <w:szCs w:val="22"/>
              </w:rPr>
              <w:t xml:space="preserve">с 1-го  по 5-й рабочий день после отчетного периода;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годовая, </w:t>
            </w:r>
            <w:r>
              <w:rPr>
                <w:sz w:val="22"/>
                <w:szCs w:val="22"/>
                <w:highlight w:val="none"/>
              </w:rPr>
              <w:t xml:space="preserve">с 1-го по 3-й рабочий день после  отчетного года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2124" w:type="dxa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W w:w="170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0609006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1-ООПТ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об особо охраняемых природных территориях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 по 25 января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0609030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4-ОС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текущих затратах на охрану окружающей среды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 по 25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0611020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4-кооператив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деятельности сельскохозяйственных потребительских кооперативов (за исключением перерабатывающих, снабженческо-сбытовых и кредитных)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рабочего дня по </w:t>
              <w:br/>
              <w:t xml:space="preserve">25-е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0611021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21-СХ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реализации сельскохозяйственной  продукции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11 по 15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0611022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Приложение к форме № 21-СХ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вывозе сельскохозяйственной продукции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11 по 15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0611003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9-СХ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внесении удобрений,  проведении работ по химической мелиорации земель и применяемых почвозащитных агротехнологиях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рабочего дня по </w:t>
              <w:br/>
              <w:t xml:space="preserve">12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0611014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10-МЕХ (краткая)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наличии тракторов, сельскохозяйственных машин и энергетических мощностей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рабочего дня по </w:t>
              <w:br/>
              <w:t xml:space="preserve">20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0611006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3-фермер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производстве продукции животноводства и поголовье скота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4 по 10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0611009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24-СХ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состоянии животноводства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4 по 12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609017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2-ТП (охота)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об охоте и охотничьем  хозяйстве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4 февраля по 21 марта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0609040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1-ЛХ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воспроизводстве лесов и лесоразведении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 по 18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0609045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12-ЛХ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защите лесов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 по 22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611005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5-СБ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Сведения о переработке картофеля, овощей и плодово-ягодной продукции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23 по 30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0611010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29-СХ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сборе урожая сельскохозяйственных  культур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раз в год, с 13 октября по 21 ноября отчетного периода (10 января после отчетного периода)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0611015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4-СХ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об итогах сева под урожай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раз в год, с 30 апреля по 15 июня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  <w:highlight w:val="none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611026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Приложение к форме № 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поголовье скота в хозяйствах населения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раз в год, с 15 по 20 января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611001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1-фермер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Сведения об итогах сева под урожай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год, с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 30 апреля по 15 июня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611002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2-фермер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сборе урожая сельскохозяйственных культур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год,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октября (по состоянию на 1 октября), </w:t>
              <w:br/>
              <w:t xml:space="preserve">с 13 октября по 21 ноября отчетного года, 10 января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pStyle w:val="8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статистики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хозяйства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окружающей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природной среды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58-58-86</w:t>
            </w:r>
            <w:r>
              <w:rPr>
                <w:sz w:val="22"/>
                <w:szCs w:val="22"/>
              </w:rPr>
              <w:t xml:space="preserve">, </w:t>
              <w:br/>
              <w:t xml:space="preserve">58-58-78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0601022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1-МО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об объектах инфраструктуры муниципального образования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20 апреля по 1 июня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</w:rPr>
              <w:t xml:space="preserve">сводных статистических работ и общественных связей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0601023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Приложение к форме  № 1-МО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Показатели для оценки эффективности деятельности органов местного самоуправления, муниципальных, городских округов и муниципальных районов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 апреля по 25 апреля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сводных статистических работ и общественных связей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58-16-20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0602001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наличии и движении основных фондов (средств) и других нефинансовых активов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15 февраля по 1 апреля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региональных счетов и балансов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58-69-03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0602002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11 (краткая)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наличии и движении основных фондов (средств) некоммерческих организаций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15 февраля по 1 апреля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региональных счетов и балансов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58-69-03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0602003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11 (сделка)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сделках с основными фондами на вторичном рынке и сдаче их в аренду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25 мая по 1 июля после отчетного периода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региональных счетов и балансов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58-69-03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0602004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11-НА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наличии, движении и составе обращающихся контрактов, договоров аренды, лицензий, маркетинговых активов и гудвилла (деловой репутации организации)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25 мая по 30 июня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региональных счетов и балансов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+7 (8572) </w:t>
              <w:br/>
              <w:t xml:space="preserve">58-69-03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  <w:lang w:val="en-US"/>
              </w:rPr>
              <w:t xml:space="preserve">0609407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 </w:t>
            </w:r>
            <w:r>
              <w:rPr>
                <w:rFonts w:ascii="Tinos" w:hAnsi="Tinos" w:eastAsia="Tinos" w:cs="Tinos"/>
                <w:sz w:val="22"/>
                <w:szCs w:val="22"/>
                <w:highlight w:val="white"/>
              </w:rPr>
              <w:t xml:space="preserve">1-КСР (основные индикаторы)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деятельности коллективного средства размещения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color w:val="000000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/>
                <w:sz w:val="22"/>
                <w:szCs w:val="22"/>
              </w:rPr>
              <w:t xml:space="preserve">месячная,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1-го по 7-й день после отчетного периода</w:t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  <w:r>
              <w:rPr>
                <w:rFonts w:ascii="Tinos" w:hAnsi="Tinos" w:cs="Tinos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статистики населения и здравоохранения, организации и проведения переписей и обследований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+7 (8572) </w:t>
              <w:br/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58-11-07</w:t>
            </w:r>
            <w:r/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0609508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42"/>
              <w:rPr>
                <w:rFonts w:ascii="Tinos" w:hAnsi="Tinos" w:eastAsia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eastAsia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№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1-ОЛ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29"/>
              <w:spacing w:before="0" w:after="0" w:line="240" w:lineRule="auto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Сведения об организации отдыха детей и их оздоровления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29"/>
              <w:shd w:val="clear" w:color="auto" w:fill="ffffff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lang w:val="ru-RU" w:eastAsia="uk-UA" w:bidi="ar-SA"/>
              </w:rPr>
              <w:t xml:space="preserve">годовая,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 29 июля по 8 сентября</w:t>
              <w:br/>
              <w:t xml:space="preserve">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rPr>
                <w:rFonts w:ascii="Tinos" w:hAnsi="Tinos" w:eastAsia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статистики населения и здравоохранения, организации и проведения переписей и обследований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+7 (8572) </w:t>
              <w:br/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58-11-07</w:t>
            </w:r>
            <w:r/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609302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№ 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1-здрав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об организации, оказывающей услуги по медицинской помощи 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годовая, 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 10 марта по 10 апреля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статистики населения и здравоохранения, организации и проведения переписей и обследований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+7 (8572) </w:t>
              <w:br/>
              <w:t xml:space="preserve">58-11-07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158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609304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№ 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7-травматизм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травматизме на производстве и профессиональных заболеваниях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20 февраля по 1 марта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статистики населения и здравоохранения, организации и проведения переписей и обследований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+7 (8572) </w:t>
              <w:br/>
              <w:t xml:space="preserve">58-11-07</w:t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159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0604012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  <w:highlight w:val="white"/>
              </w:rPr>
            </w:pP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№</w:t>
            </w:r>
            <w:r>
              <w:rPr>
                <w:rFonts w:ascii="Tinos" w:hAnsi="Tinos" w:eastAsia="Tinos" w:cs="Tinos"/>
                <w:color w:val="111111"/>
                <w:spacing w:val="-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2-наука</w:t>
            </w:r>
            <w:r>
              <w:rPr>
                <w:rFonts w:ascii="Tinos" w:hAnsi="Tinos" w:eastAsia="Tinos" w:cs="Tinos"/>
                <w:color w:val="111111"/>
                <w:spacing w:val="-3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nos" w:hAnsi="Tinos" w:eastAsia="Tinos" w:cs="Tinos"/>
                <w:color w:val="111111"/>
                <w:sz w:val="22"/>
                <w:szCs w:val="22"/>
                <w:highlight w:val="white"/>
              </w:rPr>
              <w:t xml:space="preserve">(краткая)</w:t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  <w:r>
              <w:rPr>
                <w:rFonts w:ascii="Tinos" w:hAnsi="Tinos" w:cs="Tinos"/>
                <w:sz w:val="22"/>
                <w:szCs w:val="22"/>
                <w:highlight w:val="whit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выполнении научных</w:t>
            </w:r>
            <w:r>
              <w:rPr>
                <w:rFonts w:ascii="Tinos" w:hAnsi="Tinos" w:eastAsia="Tinos" w:cs="Tinos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исследований</w:t>
            </w:r>
            <w:r>
              <w:rPr>
                <w:rFonts w:ascii="Tinos" w:hAnsi="Tinos" w:eastAsia="Tinos" w:cs="Tinos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и разработок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pStyle w:val="842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квартальная, с 1-го по 20-е число месяца, следующего за отчетным кварталом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статистики уровня жизни и обследований домашних хозяйств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+7 (8572) </w:t>
              <w:br/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58-58-98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160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0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603023</w:t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№ </w:t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2-соцподдержка </w:t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</w:t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I полугодие – с 1 по 15 июля после отчетного периода;</w:t>
              <w:br/>
              <w:t xml:space="preserve">Год – с 3 по 10 февраля после отчетного периода</w:t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  <w:r>
              <w:rPr>
                <w:rFonts w:ascii="Tinos" w:hAnsi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статистики уровня жизни и обследований домашних хозяйств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+7 (8572) </w:t>
              <w:br/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58-58-98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161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0603026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1-соцвыплаты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об объемах социальных выплат населению по муниципальным, городским округам и муниципальным районам </w:t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nos" w:hAnsi="Tinos" w:eastAsia="Tinos" w:cs="Tinos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</w:p>
          <w:p>
            <w:pPr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1 сентября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статистики уровня жизни и обследований домашних хозяйств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+7 (8572) </w:t>
              <w:br/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58-58-98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162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0603027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3-соцподдержка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реализации мер социальной поддержки отдельных категорий граждан за счет средств консолидированного бюджета субъекта Российской Федерации 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с 1-го рабочего дня января по 10 февраля после отчетного периода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статистики уровня жизни и обследований домашних хозяйств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+7 (8572) </w:t>
              <w:br/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58-58-98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ffffff" w:fill="ffffff"/>
            <w:tcW w:w="709" w:type="dxa"/>
            <w:vMerge w:val="restart"/>
            <w:textDirection w:val="lrTb"/>
            <w:noWrap w:val="false"/>
          </w:tcPr>
          <w:p>
            <w:pPr>
              <w:rPr>
                <w:rFonts w:ascii="Tinos" w:hAnsi="Tinos" w:eastAsia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163</w:t>
            </w:r>
            <w:r>
              <w:rPr>
                <w:rFonts w:ascii="Tinos" w:hAnsi="Tinos" w:eastAsia="Tinos" w:cs="Tinos"/>
                <w:sz w:val="22"/>
                <w:szCs w:val="22"/>
              </w:rPr>
            </w:r>
            <w:r>
              <w:rPr>
                <w:rFonts w:ascii="Tinos" w:hAnsi="Tinos" w:eastAsia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113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0603035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295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№ 1-СОЦ (Н)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97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Сведения о величине прожиточного минимума, установленной в субъекте Российской Федерации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3656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годовая, на 2-й рабочий день после официального опубликования нормативного правового акта, устанавливающего величину прожиточного минимума в целом по субъекту Российской Федерации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  <w:tc>
          <w:tcPr>
            <w:shd w:val="clear" w:color="ffffff" w:fill="ffffff"/>
            <w:tcW w:w="2124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2"/>
                <w:szCs w:val="22"/>
                <w:highlight w:val="white"/>
              </w:rPr>
              <w:t xml:space="preserve">статистики уровня жизни и обследований домашних хозяйств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ffffff" w:fill="ffffff"/>
            <w:tcW w:w="1703" w:type="dxa"/>
            <w:vMerge w:val="restart"/>
            <w:textDirection w:val="lrTb"/>
            <w:noWrap w:val="false"/>
          </w:tcPr>
          <w:p>
            <w:pPr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+7 (8572) </w:t>
              <w:br/>
            </w:r>
            <w:r>
              <w:rPr>
                <w:rFonts w:ascii="Tinos" w:hAnsi="Tinos" w:eastAsia="Tinos" w:cs="Tinos"/>
                <w:color w:val="000000" w:themeColor="text1"/>
                <w:sz w:val="22"/>
                <w:szCs w:val="22"/>
              </w:rPr>
              <w:t xml:space="preserve">58-58-98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</w:tc>
      </w:tr>
    </w:tbl>
    <w:p>
      <w:pPr>
        <w:rPr>
          <w:rFonts w:ascii="Tinos" w:hAnsi="Tinos" w:cs="Tinos"/>
          <w:sz w:val="22"/>
          <w:szCs w:val="22"/>
        </w:rPr>
      </w:pPr>
      <w:r>
        <w:rPr>
          <w:rFonts w:ascii="Tinos" w:hAnsi="Tinos" w:cs="Tinos"/>
          <w:sz w:val="22"/>
          <w:szCs w:val="22"/>
        </w:rPr>
      </w:r>
      <w:r>
        <w:rPr>
          <w:rFonts w:ascii="Tinos" w:hAnsi="Tinos" w:cs="Tinos"/>
          <w:sz w:val="22"/>
          <w:szCs w:val="22"/>
        </w:rPr>
      </w:r>
    </w:p>
    <w:sectPr>
      <w:footnotePr/>
      <w:endnotePr/>
      <w:type w:val="nextPage"/>
      <w:pgSz w:w="16850" w:h="11906" w:orient="landscape"/>
      <w:pgMar w:top="567" w:right="567" w:bottom="567" w:left="567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character" w:styleId="685">
    <w:name w:val="Caption Char"/>
    <w:basedOn w:val="839"/>
    <w:link w:val="683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uiPriority w:val="1"/>
    <w:qFormat/>
    <w:pPr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 w:customStyle="1">
    <w:name w:val="Текст у виносці Знак"/>
    <w:basedOn w:val="830"/>
    <w:uiPriority w:val="99"/>
    <w:semiHidden/>
    <w:qFormat/>
    <w:rPr>
      <w:rFonts w:ascii="Segoe UI" w:hAnsi="Segoe UI" w:eastAsia="Times New Roman" w:cs="Segoe UI"/>
      <w:sz w:val="18"/>
      <w:szCs w:val="18"/>
      <w:lang w:val="ru-RU"/>
    </w:rPr>
  </w:style>
  <w:style w:type="character" w:styleId="834">
    <w:name w:val="page number"/>
    <w:basedOn w:val="830"/>
    <w:semiHidden/>
    <w:qFormat/>
  </w:style>
  <w:style w:type="character" w:styleId="835" w:customStyle="1">
    <w:name w:val="Дата Знак"/>
    <w:basedOn w:val="830"/>
    <w:semiHidden/>
    <w:qFormat/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836" w:customStyle="1">
    <w:name w:val="Заголовок"/>
    <w:basedOn w:val="829"/>
    <w:next w:val="837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7">
    <w:name w:val="Body Text"/>
    <w:basedOn w:val="829"/>
    <w:pPr>
      <w:spacing w:after="140" w:line="276" w:lineRule="auto"/>
    </w:pPr>
  </w:style>
  <w:style w:type="paragraph" w:styleId="838">
    <w:name w:val="List"/>
    <w:basedOn w:val="837"/>
    <w:rPr>
      <w:rFonts w:ascii="PT Astra Serif" w:hAnsi="PT Astra Serif" w:cs="Noto Sans Devanagari"/>
    </w:rPr>
  </w:style>
  <w:style w:type="paragraph" w:styleId="839">
    <w:name w:val="Caption"/>
    <w:basedOn w:val="829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0" w:customStyle="1">
    <w:name w:val="Указатель"/>
    <w:basedOn w:val="829"/>
    <w:qFormat/>
    <w:pPr>
      <w:suppressLineNumbers/>
    </w:pPr>
    <w:rPr>
      <w:rFonts w:ascii="PT Astra Serif" w:hAnsi="PT Astra Serif" w:cs="Noto Sans Devanagari"/>
    </w:rPr>
  </w:style>
  <w:style w:type="paragraph" w:styleId="841">
    <w:name w:val="List Paragraph"/>
    <w:basedOn w:val="829"/>
    <w:uiPriority w:val="1"/>
    <w:qFormat/>
  </w:style>
  <w:style w:type="paragraph" w:styleId="842" w:customStyle="1">
    <w:name w:val="Table Paragraph"/>
    <w:basedOn w:val="829"/>
    <w:uiPriority w:val="1"/>
    <w:qFormat/>
  </w:style>
  <w:style w:type="paragraph" w:styleId="843">
    <w:name w:val="Balloon Text"/>
    <w:basedOn w:val="829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844">
    <w:name w:val="Date"/>
    <w:basedOn w:val="829"/>
    <w:next w:val="829"/>
    <w:semiHidden/>
    <w:qFormat/>
    <w:pPr>
      <w:widowControl/>
    </w:pPr>
    <w:rPr>
      <w:sz w:val="20"/>
      <w:szCs w:val="20"/>
      <w:lang w:eastAsia="ru-RU"/>
    </w:rPr>
  </w:style>
  <w:style w:type="table" w:styleId="845" w:customStyle="1">
    <w:name w:val="Table Normal"/>
    <w:uiPriority w:val="2"/>
    <w:semiHidden/>
    <w:unhideWhenUsed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Table Grid"/>
    <w:basedOn w:val="831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7" w:customStyle="1">
    <w:name w:val="Текст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C496-6057-4211-AFC3-9D680E80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&lt;CAEEEDF2E0EAF2FB20F1EFE5F6E8E0EBE8F1F2EEE2203230323120EAEEF0F0E5EAF2E8F02E786C7378&gt;</dc:title>
  <dc:subject/>
  <dc:creator>P61_BrotskayaVU</dc:creator>
  <dc:description/>
  <dc:language>ru-RU</dc:language>
  <cp:revision>121</cp:revision>
  <dcterms:created xsi:type="dcterms:W3CDTF">2023-01-09T10:59:00Z</dcterms:created>
  <dcterms:modified xsi:type="dcterms:W3CDTF">2024-09-24T07:33:50Z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2022-11-29T00:00:00Z</vt:filetime>
  </property>
</Properties>
</file>