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2"/>
        <w:shd w:val="clear" w:color="auto" w:fill="auto"/>
        <w:tabs>
          <w:tab w:val="clear" w:pos="720"/>
          <w:tab w:val="left" w:pos="3209" w:leader="none"/>
        </w:tabs>
        <w:spacing w:lineRule="auto" w:line="240" w:before="0" w:after="0"/>
        <w:ind w:firstLine="709"/>
        <w:jc w:val="center"/>
        <w:rPr/>
      </w:pPr>
      <w:r>
        <w:rPr/>
        <w:t>Отдел имущественного комплекса</w:t>
      </w:r>
    </w:p>
    <w:p>
      <w:pPr>
        <w:pStyle w:val="12"/>
        <w:shd w:val="clear" w:color="auto" w:fill="auto"/>
        <w:tabs>
          <w:tab w:val="clear" w:pos="720"/>
          <w:tab w:val="left" w:pos="3209" w:leader="none"/>
        </w:tabs>
        <w:spacing w:lineRule="auto" w:line="240" w:before="0" w:after="0"/>
        <w:rPr/>
      </w:pPr>
      <w:r>
        <w:rPr/>
      </w:r>
    </w:p>
    <w:p>
      <w:pPr>
        <w:pStyle w:val="12"/>
        <w:shd w:val="clear" w:color="auto" w:fill="auto"/>
        <w:tabs>
          <w:tab w:val="clear" w:pos="720"/>
          <w:tab w:val="left" w:pos="3209" w:leader="none"/>
        </w:tabs>
        <w:spacing w:lineRule="auto" w:line="240" w:before="0" w:after="0"/>
        <w:rPr/>
      </w:pPr>
      <w:bookmarkStart w:id="0" w:name="bookmark2"/>
      <w:r>
        <w:rPr/>
        <w:t>Задачи и функции Отдела</w:t>
      </w:r>
      <w:bookmarkEnd w:id="0"/>
      <w:r>
        <w:rPr/>
        <w:t xml:space="preserve"> </w:t>
      </w:r>
    </w:p>
    <w:p>
      <w:pPr>
        <w:pStyle w:val="22"/>
        <w:shd w:val="clear" w:color="auto" w:fill="auto"/>
        <w:tabs>
          <w:tab w:val="clear" w:pos="720"/>
          <w:tab w:val="left" w:pos="1393" w:leader="none"/>
        </w:tabs>
        <w:spacing w:lineRule="auto" w:line="240" w:before="0" w:after="0"/>
        <w:ind w:firstLine="709"/>
        <w:jc w:val="both"/>
        <w:rPr/>
      </w:pPr>
      <w:r>
        <w:rPr/>
        <w:t>1. Осуществление оперативного управления имуществом, в том числе зданиями, сооружениями, земельными участками, закрепленными на вещных правах, а также находящихся в аренде и безвозмездном пользовании Луганскстата и обеспечение рационального использования и сохранности федерального имущества;</w:t>
      </w:r>
    </w:p>
    <w:p>
      <w:pPr>
        <w:pStyle w:val="22"/>
        <w:shd w:val="clear" w:color="auto" w:fill="auto"/>
        <w:tabs>
          <w:tab w:val="clear" w:pos="720"/>
          <w:tab w:val="left" w:pos="1393" w:leader="none"/>
        </w:tabs>
        <w:spacing w:lineRule="auto" w:line="240" w:before="0" w:after="0"/>
        <w:ind w:firstLine="709"/>
        <w:jc w:val="both"/>
        <w:rPr/>
      </w:pPr>
      <w:r>
        <w:rPr/>
        <w:t xml:space="preserve">2. Организация эксплуатации, содержания и ремонта зданий (помещений) Луганскстата, их инженерных коммуникаций; </w:t>
      </w:r>
    </w:p>
    <w:p>
      <w:pPr>
        <w:pStyle w:val="22"/>
        <w:shd w:val="clear" w:color="auto" w:fill="auto"/>
        <w:tabs>
          <w:tab w:val="clear" w:pos="720"/>
          <w:tab w:val="left" w:pos="1337" w:leader="none"/>
        </w:tabs>
        <w:spacing w:lineRule="auto" w:line="240" w:before="0" w:after="0"/>
        <w:ind w:firstLine="709"/>
        <w:jc w:val="both"/>
        <w:rPr/>
      </w:pPr>
      <w:r>
        <w:rPr/>
        <w:t>3. Организация работ и содержание в надлежащем состоянии автотранспортных средств;</w:t>
      </w:r>
    </w:p>
    <w:p>
      <w:pPr>
        <w:pStyle w:val="22"/>
        <w:shd w:val="clear" w:color="auto" w:fill="auto"/>
        <w:tabs>
          <w:tab w:val="clear" w:pos="720"/>
          <w:tab w:val="left" w:pos="1337" w:leader="none"/>
        </w:tabs>
        <w:spacing w:lineRule="auto" w:line="240" w:before="0" w:after="0"/>
        <w:ind w:firstLine="709"/>
        <w:jc w:val="both"/>
        <w:rPr/>
      </w:pPr>
      <w:r>
        <w:rPr/>
        <w:t>4. Выполнение требований по охране труда;</w:t>
      </w:r>
    </w:p>
    <w:p>
      <w:pPr>
        <w:pStyle w:val="22"/>
        <w:shd w:val="clear" w:color="auto" w:fill="auto"/>
        <w:tabs>
          <w:tab w:val="clear" w:pos="720"/>
          <w:tab w:val="left" w:pos="1337" w:leader="none"/>
        </w:tabs>
        <w:spacing w:lineRule="auto" w:line="240" w:before="0" w:after="0"/>
        <w:ind w:firstLine="709"/>
        <w:jc w:val="both"/>
        <w:rPr>
          <w:rStyle w:val="FontStyle19"/>
          <w:color w:val="auto"/>
          <w:sz w:val="28"/>
          <w:szCs w:val="28"/>
          <w:lang w:bidi="ar-SA"/>
        </w:rPr>
      </w:pPr>
      <w:r>
        <w:rPr/>
        <w:t>5. Организация закупок товаров, работ, услуг для государственных нужд и в целях обеспечения потребностей Луганскстата;</w:t>
      </w:r>
    </w:p>
    <w:p>
      <w:pPr>
        <w:pStyle w:val="22"/>
        <w:shd w:val="clear" w:color="auto" w:fill="auto"/>
        <w:tabs>
          <w:tab w:val="clear" w:pos="720"/>
          <w:tab w:val="left" w:pos="1337" w:leader="none"/>
        </w:tabs>
        <w:spacing w:lineRule="auto" w:line="240" w:before="0" w:after="0"/>
        <w:ind w:firstLine="709"/>
        <w:jc w:val="both"/>
        <w:rPr/>
      </w:pPr>
      <w:r>
        <w:rPr/>
        <w:t>6. 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актов Минэкономразвития России, Росстата, Луганскстата и иных нормативно-правовых актов по вопросам, связанных с повседневной деятельностью Отдела.</w:t>
      </w:r>
    </w:p>
    <w:p>
      <w:pPr>
        <w:pStyle w:val="22"/>
        <w:shd w:val="clear" w:color="auto" w:fill="auto"/>
        <w:tabs>
          <w:tab w:val="clear" w:pos="720"/>
          <w:tab w:val="left" w:pos="1337" w:leader="none"/>
        </w:tabs>
        <w:spacing w:lineRule="auto" w:line="240" w:before="0" w:after="0"/>
        <w:ind w:firstLine="709"/>
        <w:jc w:val="both"/>
        <w:rPr/>
      </w:pPr>
      <w:r>
        <w:rPr/>
      </w:r>
    </w:p>
    <w:p>
      <w:pPr>
        <w:pStyle w:val="22"/>
        <w:shd w:val="clear" w:color="auto" w:fill="auto"/>
        <w:tabs>
          <w:tab w:val="clear" w:pos="720"/>
          <w:tab w:val="left" w:pos="1337" w:leader="none"/>
        </w:tabs>
        <w:spacing w:lineRule="auto" w:line="240" w:before="0" w:after="0"/>
        <w:ind w:firstLine="709"/>
        <w:jc w:val="both"/>
        <w:rPr/>
      </w:pPr>
      <w:r>
        <w:rPr/>
      </w:r>
    </w:p>
    <w:p>
      <w:pPr>
        <w:pStyle w:val="22"/>
        <w:shd w:val="clear" w:color="auto" w:fill="auto"/>
        <w:tabs>
          <w:tab w:val="clear" w:pos="720"/>
          <w:tab w:val="left" w:pos="1337" w:leader="none"/>
        </w:tabs>
        <w:spacing w:lineRule="auto" w:line="240" w:before="0" w:after="0"/>
        <w:ind w:left="740" w:hanging="0"/>
        <w:jc w:val="both"/>
        <w:rPr/>
      </w:pPr>
      <w:r>
        <w:rPr/>
      </w:r>
      <w:bookmarkStart w:id="1" w:name="_GoBack"/>
      <w:bookmarkStart w:id="2" w:name="_GoBack"/>
      <w:bookmarkEnd w:id="2"/>
    </w:p>
    <w:sectPr>
      <w:headerReference w:type="default" r:id="rId2"/>
      <w:type w:val="nextPage"/>
      <w:pgSz w:w="11906" w:h="16838"/>
      <w:pgMar w:left="1701" w:right="851" w:gutter="0" w:header="567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56861965"/>
    </w:sdtPr>
    <w:sdtContent>
      <w:p>
        <w:pPr>
          <w:pStyle w:val="Style27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0</w:t>
        </w:r>
        <w:r>
          <w:rPr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3">
    <w:name w:val="Heading 3"/>
    <w:basedOn w:val="Normal"/>
    <w:next w:val="Normal"/>
    <w:link w:val="33"/>
    <w:qFormat/>
    <w:rsid w:val="00d43a43"/>
    <w:pPr>
      <w:suppressAutoHyphens w:val="true"/>
      <w:jc w:val="center"/>
      <w:textAlignment w:val="baseline"/>
      <w:outlineLvl w:val="2"/>
    </w:pPr>
    <w:rPr>
      <w:rFonts w:ascii="PT Astra Serif" w:hAnsi="PT Astra Serif" w:eastAsia="Source Han Sans CN Regular" w:cs="Lohit Devanagari"/>
      <w:b/>
      <w:color w:val="auto"/>
      <w:kern w:val="2"/>
      <w:sz w:val="21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" w:customStyle="1">
    <w:name w:val="Заголовок №1_"/>
    <w:basedOn w:val="DefaultParagraphFont"/>
    <w:link w:val="1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1" w:customStyle="1">
    <w:name w:val="Основной текст (3)_"/>
    <w:basedOn w:val="DefaultParagraphFont"/>
    <w:link w:val="3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4" w:customStyle="1">
    <w:name w:val="Колонтитул_"/>
    <w:basedOn w:val="DefaultParagraphFont"/>
    <w:link w:val="Style2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Style15" w:customStyle="1">
    <w:name w:val="Колонтитул"/>
    <w:basedOn w:val="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11" w:customStyle="1">
    <w:name w:val="Заголовок №1 + Не полужирный"/>
    <w:basedOn w:val="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32" w:customStyle="1">
    <w:name w:val="Основной текст (3) + Не полужирный"/>
    <w:basedOn w:val="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6" w:customStyle="1">
    <w:name w:val="Основной текст с отступом Знак"/>
    <w:basedOn w:val="DefaultParagraphFont"/>
    <w:qFormat/>
    <w:rsid w:val="00ae651f"/>
    <w:rPr>
      <w:rFonts w:ascii="Times New Roman" w:hAnsi="Times New Roman" w:eastAsia="Times New Roman" w:cs="Times New Roman"/>
      <w:sz w:val="28"/>
      <w:lang w:bidi="ar-SA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5a7392"/>
    <w:rPr>
      <w:rFonts w:ascii="Tahoma" w:hAnsi="Tahoma" w:cs="Tahoma"/>
      <w:color w:val="000000"/>
      <w:sz w:val="16"/>
      <w:szCs w:val="16"/>
    </w:rPr>
  </w:style>
  <w:style w:type="character" w:styleId="33" w:customStyle="1">
    <w:name w:val="Заголовок 3 Знак"/>
    <w:basedOn w:val="DefaultParagraphFont"/>
    <w:qFormat/>
    <w:rsid w:val="00d43a43"/>
    <w:rPr>
      <w:rFonts w:ascii="PT Astra Serif" w:hAnsi="PT Astra Serif" w:eastAsia="Source Han Sans CN Regular" w:cs="Lohit Devanagari"/>
      <w:b/>
      <w:kern w:val="2"/>
      <w:sz w:val="21"/>
      <w:lang w:bidi="ar-SA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6a37a4"/>
    <w:rPr>
      <w:color w:val="000000"/>
    </w:rPr>
  </w:style>
  <w:style w:type="character" w:styleId="Style19" w:customStyle="1">
    <w:name w:val="Нижний колонтитул Знак"/>
    <w:basedOn w:val="DefaultParagraphFont"/>
    <w:uiPriority w:val="99"/>
    <w:qFormat/>
    <w:rsid w:val="006a37a4"/>
    <w:rPr>
      <w:color w:val="000000"/>
    </w:rPr>
  </w:style>
  <w:style w:type="character" w:styleId="FontStyle19" w:customStyle="1">
    <w:name w:val="Font Style19"/>
    <w:uiPriority w:val="99"/>
    <w:qFormat/>
    <w:rsid w:val="0056183b"/>
    <w:rPr>
      <w:rFonts w:ascii="Times New Roman" w:hAnsi="Times New Roman" w:cs="Times New Roman"/>
      <w:sz w:val="26"/>
      <w:szCs w:val="26"/>
    </w:rPr>
  </w:style>
  <w:style w:type="character" w:styleId="WW8Num6z0" w:customStyle="1">
    <w:name w:val="WW8Num6z0"/>
    <w:qFormat/>
    <w:rsid w:val="0051349c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22" w:customStyle="1">
    <w:name w:val="Основной текст (2)"/>
    <w:basedOn w:val="Normal"/>
    <w:link w:val="2"/>
    <w:qFormat/>
    <w:pPr>
      <w:shd w:val="clear" w:color="auto" w:fill="FFFFFF"/>
      <w:spacing w:lineRule="exact" w:line="322" w:before="0" w:after="90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12" w:customStyle="1">
    <w:name w:val="Заголовок №1"/>
    <w:basedOn w:val="Normal"/>
    <w:link w:val="1"/>
    <w:qFormat/>
    <w:pPr>
      <w:shd w:val="clear" w:color="auto" w:fill="FFFFFF"/>
      <w:spacing w:lineRule="atLeast" w:line="0" w:before="900" w:after="42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4" w:customStyle="1">
    <w:name w:val="Основной текст (3)"/>
    <w:basedOn w:val="Normal"/>
    <w:link w:val="31"/>
    <w:qFormat/>
    <w:pPr>
      <w:shd w:val="clear" w:color="auto" w:fill="FFFFFF"/>
      <w:spacing w:lineRule="exact" w:line="322" w:before="420" w:after="30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5" w:customStyle="1">
    <w:name w:val="Колонтитул"/>
    <w:basedOn w:val="Normal"/>
    <w:link w:val="Style1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9"/>
      <w:szCs w:val="19"/>
    </w:rPr>
  </w:style>
  <w:style w:type="paragraph" w:styleId="Style26">
    <w:name w:val="Body Text Indent"/>
    <w:basedOn w:val="Normal"/>
    <w:link w:val="Style16"/>
    <w:rsid w:val="00ae651f"/>
    <w:pPr>
      <w:widowControl/>
      <w:ind w:firstLine="510"/>
      <w:jc w:val="both"/>
    </w:pPr>
    <w:rPr>
      <w:rFonts w:ascii="Times New Roman" w:hAnsi="Times New Roman" w:eastAsia="Times New Roman" w:cs="Times New Roman"/>
      <w:color w:val="auto"/>
      <w:sz w:val="28"/>
      <w:lang w:bidi="ar-SA"/>
    </w:rPr>
  </w:style>
  <w:style w:type="paragraph" w:styleId="NormalWeb">
    <w:name w:val="Normal (Web)"/>
    <w:basedOn w:val="Normal"/>
    <w:qFormat/>
    <w:rsid w:val="006033cb"/>
    <w:pPr>
      <w:widowControl/>
      <w:spacing w:beforeAutospacing="1" w:after="119"/>
    </w:pPr>
    <w:rPr>
      <w:rFonts w:ascii="Times New Roman" w:hAnsi="Times New Roman" w:eastAsia="Times New Roman" w:cs="Times New Roman"/>
      <w:color w:val="auto"/>
      <w:lang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5a7392"/>
    <w:pPr/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Style18"/>
    <w:uiPriority w:val="99"/>
    <w:unhideWhenUsed/>
    <w:rsid w:val="006a37a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9"/>
    <w:uiPriority w:val="99"/>
    <w:unhideWhenUsed/>
    <w:rsid w:val="006a37a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10" w:customStyle="1">
    <w:name w:val="Style 1"/>
    <w:qFormat/>
    <w:rsid w:val="0056183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bidi="ar-SA" w:val="ru-RU"/>
    </w:rPr>
  </w:style>
  <w:style w:type="paragraph" w:styleId="Style81" w:customStyle="1">
    <w:name w:val="Style8"/>
    <w:basedOn w:val="Normal"/>
    <w:uiPriority w:val="99"/>
    <w:qFormat/>
    <w:rsid w:val="0056183b"/>
    <w:pPr>
      <w:spacing w:lineRule="exact" w:line="317"/>
      <w:ind w:firstLine="710"/>
      <w:jc w:val="both"/>
    </w:pPr>
    <w:rPr>
      <w:rFonts w:ascii="Times New Roman" w:hAnsi="Times New Roman" w:eastAsia="Times New Roman" w:cs="Times New Roman"/>
      <w:color w:val="auto"/>
      <w:lang w:bidi="ar-SA"/>
    </w:rPr>
  </w:style>
  <w:style w:type="paragraph" w:styleId="Style29" w:customStyle="1">
    <w:name w:val="Без інтервалів"/>
    <w:basedOn w:val="Normal"/>
    <w:qFormat/>
    <w:rsid w:val="0051349c"/>
    <w:pPr>
      <w:suppressAutoHyphens w:val="true"/>
      <w:ind w:firstLine="850"/>
      <w:jc w:val="both"/>
    </w:pPr>
    <w:rPr>
      <w:rFonts w:ascii="PT Astra Serif" w:hAnsi="PT Astra Serif" w:eastAsia="Corbel" w:cs="Arial"/>
      <w:color w:val="auto"/>
      <w:sz w:val="28"/>
      <w:szCs w:val="22"/>
      <w:lang w:eastAsia="zh-CN" w:bidi="en-US"/>
    </w:rPr>
  </w:style>
  <w:style w:type="paragraph" w:styleId="LONormal" w:customStyle="1">
    <w:name w:val="LO-Normal"/>
    <w:qFormat/>
    <w:rsid w:val="00964f7b"/>
    <w:pPr>
      <w:widowControl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B627-B2E4-40F7-90E7-B557E647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LibreOffice/7.3.6.2$Linux_X86_64 LibreOffice_project/30$Build-2</Application>
  <AppVersion>15.0000</AppVersion>
  <Pages>1</Pages>
  <Words>118</Words>
  <Characters>888</Characters>
  <CharactersWithSpaces>999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2023-12-19T08:28:00Z</dcterms:created>
  <dc:creator>VVM</dc:creator>
  <dc:description/>
  <dc:language>ru-RU</dc:language>
  <cp:lastModifiedBy/>
  <cp:lastPrinted>2023-12-19T08:26:00Z</cp:lastPrinted>
  <dcterms:modified xsi:type="dcterms:W3CDTF">2023-12-19T11:35:22Z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