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zh-CN" w:bidi="ar-SA"/>
        </w:rPr>
        <w:t>Отдел информационных ресурсов и технологий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zh-CN" w:bidi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Cs w:val="28"/>
        </w:rPr>
        <w:t>Задачи и функции отдела</w:t>
      </w:r>
      <w:r>
        <w:rPr>
          <w:b/>
          <w:bCs/>
          <w:szCs w:val="28"/>
        </w:rPr>
        <w:t xml:space="preserve"> </w:t>
      </w:r>
    </w:p>
    <w:p>
      <w:pPr>
        <w:pStyle w:val="Normal"/>
        <w:suppressAutoHyphens w:val="true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uppressAutoHyphens w:val="true"/>
        <w:ind w:firstLine="708"/>
        <w:jc w:val="both"/>
        <w:rPr>
          <w:szCs w:val="28"/>
          <w:lang w:eastAsia="uk-UA"/>
        </w:rPr>
      </w:pPr>
      <w:r>
        <w:rPr>
          <w:bCs/>
          <w:szCs w:val="28"/>
        </w:rPr>
        <w:t>1.</w:t>
      </w:r>
      <w:r>
        <w:rPr>
          <w:szCs w:val="28"/>
        </w:rPr>
        <w:t xml:space="preserve"> </w:t>
      </w:r>
      <w:r>
        <w:rPr>
          <w:bCs/>
          <w:szCs w:val="28"/>
        </w:rPr>
        <w:t>Координация работы подразделений Луганскстата по сбору и обработке статистической информации по разработанным графикам, принятие мер по обеспечению ритмичности и своевременности их выполнения</w:t>
      </w:r>
      <w:r>
        <w:rPr>
          <w:szCs w:val="28"/>
          <w:lang w:eastAsia="uk-UA"/>
        </w:rPr>
        <w:t>;</w:t>
      </w:r>
    </w:p>
    <w:p>
      <w:pPr>
        <w:pStyle w:val="Normal"/>
        <w:suppressAutoHyphens w:val="true"/>
        <w:ind w:firstLine="708"/>
        <w:jc w:val="both"/>
        <w:rPr/>
      </w:pPr>
      <w:r>
        <w:rPr>
          <w:rStyle w:val="FontStyle19"/>
          <w:rFonts w:eastAsia="Times New Roman" w:cs="Times New Roman"/>
          <w:bCs/>
          <w:sz w:val="28"/>
          <w:szCs w:val="28"/>
          <w:lang w:val="ru-RU" w:eastAsia="zh-CN"/>
        </w:rPr>
        <w:t>2. Осуществление контроля исполнения Производственного плана статистических работ и планов-графиков Луганскстата;</w:t>
      </w:r>
    </w:p>
    <w:p>
      <w:pPr>
        <w:pStyle w:val="Normal"/>
        <w:suppressAutoHyphens w:val="true"/>
        <w:ind w:firstLine="709"/>
        <w:jc w:val="both"/>
        <w:rPr>
          <w:szCs w:val="28"/>
        </w:rPr>
      </w:pPr>
      <w:r>
        <w:rPr>
          <w:rFonts w:eastAsia="Times New Roman" w:cs="Times New Roman"/>
          <w:bCs/>
          <w:sz w:val="28"/>
          <w:szCs w:val="28"/>
          <w:lang w:val="ru-RU" w:eastAsia="zh-CN"/>
        </w:rPr>
        <w:t>3. Выполнение раб</w:t>
      </w:r>
      <w:bookmarkStart w:id="0" w:name="_GoBack"/>
      <w:bookmarkEnd w:id="0"/>
      <w:r>
        <w:rPr>
          <w:rFonts w:eastAsia="Times New Roman" w:cs="Times New Roman"/>
          <w:bCs/>
          <w:sz w:val="28"/>
          <w:szCs w:val="28"/>
          <w:lang w:val="ru-RU" w:eastAsia="zh-CN"/>
        </w:rPr>
        <w:t>от по развитию информационных технологий сбора, обработки, хранения и распространения статистическ</w:t>
      </w:r>
      <w:r>
        <w:rPr>
          <w:szCs w:val="28"/>
        </w:rPr>
        <w:t>ой информации;</w:t>
      </w:r>
    </w:p>
    <w:p>
      <w:pPr>
        <w:pStyle w:val="Style17"/>
        <w:suppressAutoHyphens w:val="true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Сопровождение программных средств, обеспечивающих сбор, обработку, хранение и распространение статинформации, обеспечение оптимизации информационных потоков, развитие технологии сетевой обработки данных;</w:t>
      </w:r>
    </w:p>
    <w:p>
      <w:pPr>
        <w:pStyle w:val="Style17"/>
        <w:suppressAutoHyphens w:val="true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Настройка, обеспечение бесперебойного функционирования средств вычислительной техники и связи, организация поддержки программно-технических средств и оргтехники информационно-вычислительной сети (далее – ИВС) Луганскстата. Обеспечение доступа пользователей ИВС Луганскстата к информационным ресурсам Луганскстата и корпоративным ресурсам Росстата, доступным по телекоммуникационным каналам связи;</w:t>
      </w:r>
    </w:p>
    <w:p>
      <w:pPr>
        <w:pStyle w:val="Style17"/>
        <w:suppressAutoHyphens w:val="true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Организация технической защиты информации, в пределах компетенции Отдела, в соответствии с требованиями нормативных документов в области защиты информации и защиты персональных данных;</w:t>
      </w:r>
    </w:p>
    <w:p>
      <w:pPr>
        <w:pStyle w:val="Style81"/>
        <w:widowControl/>
        <w:tabs>
          <w:tab w:val="clear" w:pos="708"/>
          <w:tab w:val="left" w:pos="1248" w:leader="none"/>
        </w:tabs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7. Осуществление контроля за техническим состоянием, движением и использованием вычислительной, телекоммуникационной, копировально-множительной техники в Луганскстате;</w:t>
      </w:r>
    </w:p>
    <w:p>
      <w:pPr>
        <w:pStyle w:val="Style81"/>
        <w:widowControl/>
        <w:tabs>
          <w:tab w:val="clear" w:pos="708"/>
          <w:tab w:val="left" w:pos="1478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>
        <w:rPr>
          <w:rStyle w:val="FontStyle19"/>
          <w:sz w:val="28"/>
          <w:szCs w:val="28"/>
        </w:rPr>
        <w:t>В рамках компетенции отдела подготовка документов для размещения заказов на поставки товаров, выполнение работ, оказание услуг в соответствии с действующим законодательством;</w:t>
      </w:r>
    </w:p>
    <w:p>
      <w:pPr>
        <w:pStyle w:val="Style17"/>
        <w:suppressAutoHyphens w:val="true"/>
        <w:spacing w:before="0" w:after="0"/>
        <w:ind w:firstLine="709"/>
        <w:jc w:val="both"/>
        <w:rPr/>
      </w:pPr>
      <w:r>
        <w:rPr>
          <w:bCs/>
          <w:sz w:val="28"/>
          <w:szCs w:val="28"/>
        </w:rPr>
        <w:t>9. Организация работы по выполнению требований федеральных законов, нормативных документов и приказов Росстата, Луганскстата и других нормативных документов по вопросам, связанным с повседневной деятельностью Отдела.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45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9745f4"/>
    <w:rPr>
      <w:rFonts w:ascii="Times New Roman" w:hAnsi="Times New Roman" w:eastAsia="Times New Roman" w:cs="Times New Roman"/>
      <w:sz w:val="20"/>
      <w:szCs w:val="20"/>
      <w:lang w:val="ru-RU" w:eastAsia="zh-CN"/>
    </w:rPr>
  </w:style>
  <w:style w:type="character" w:styleId="FontStyle19" w:customStyle="1">
    <w:name w:val="Font Style19"/>
    <w:uiPriority w:val="99"/>
    <w:qFormat/>
    <w:rsid w:val="009745f4"/>
    <w:rPr>
      <w:rFonts w:ascii="Times New Roman" w:hAnsi="Times New Roman" w:cs="Times New Roman"/>
      <w:sz w:val="26"/>
      <w:szCs w:val="26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Style14"/>
    <w:rsid w:val="009745f4"/>
    <w:pPr>
      <w:spacing w:before="0" w:after="120"/>
    </w:pPr>
    <w:rPr>
      <w:sz w:val="20"/>
      <w:szCs w:val="20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81" w:customStyle="1">
    <w:name w:val="Style8"/>
    <w:basedOn w:val="Normal"/>
    <w:uiPriority w:val="99"/>
    <w:qFormat/>
    <w:rsid w:val="009745f4"/>
    <w:pPr>
      <w:widowControl w:val="false"/>
      <w:spacing w:lineRule="exact" w:line="317"/>
      <w:ind w:firstLine="710"/>
      <w:jc w:val="both"/>
    </w:pPr>
    <w:rPr>
      <w:sz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LibreOffice/7.3.6.2$Linux_X86_64 LibreOffice_project/30$Build-2</Application>
  <AppVersion>15.0000</AppVersion>
  <Pages>1</Pages>
  <Words>201</Words>
  <Characters>1663</Characters>
  <CharactersWithSpaces>1855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2023-12-18T05:56:00Z</dcterms:created>
  <dc:creator>Internet</dc:creator>
  <dc:description/>
  <dc:language>ru-RU</dc:language>
  <cp:lastModifiedBy/>
  <dcterms:modified xsi:type="dcterms:W3CDTF">2023-12-18T11:13:42Z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